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D92B" w14:textId="7F7047BA" w:rsidR="00F75160" w:rsidRPr="00291DDF" w:rsidRDefault="00232635">
      <w:pPr>
        <w:rPr>
          <w:sz w:val="8"/>
          <w:szCs w:val="8"/>
        </w:rPr>
      </w:pPr>
      <w:r>
        <w:rPr>
          <w:noProof/>
        </w:rPr>
        <w:drawing>
          <wp:anchor distT="0" distB="0" distL="114300" distR="114300" simplePos="0" relativeHeight="251666432" behindDoc="0" locked="0" layoutInCell="1" allowOverlap="1" wp14:anchorId="5DABB38C" wp14:editId="59953D77">
            <wp:simplePos x="0" y="0"/>
            <wp:positionH relativeFrom="margin">
              <wp:align>left</wp:align>
            </wp:positionH>
            <wp:positionV relativeFrom="paragraph">
              <wp:posOffset>0</wp:posOffset>
            </wp:positionV>
            <wp:extent cx="2157095" cy="8763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2157095" cy="876300"/>
                    </a:xfrm>
                    <a:prstGeom prst="rect">
                      <a:avLst/>
                    </a:prstGeom>
                  </pic:spPr>
                </pic:pic>
              </a:graphicData>
            </a:graphic>
            <wp14:sizeRelH relativeFrom="margin">
              <wp14:pctWidth>0</wp14:pctWidth>
            </wp14:sizeRelH>
            <wp14:sizeRelV relativeFrom="margin">
              <wp14:pctHeight>0</wp14:pctHeight>
            </wp14:sizeRelV>
          </wp:anchor>
        </w:drawing>
      </w:r>
      <w:r w:rsidR="00291DDF">
        <w:br w:type="textWrapping" w:clear="all"/>
      </w:r>
    </w:p>
    <w:p w14:paraId="52F368EB" w14:textId="371CC066" w:rsidR="00CD3B55" w:rsidRPr="00CD3B55" w:rsidRDefault="0043280E" w:rsidP="00CD5583">
      <w:pPr>
        <w:rPr>
          <w:rFonts w:cstheme="minorHAnsi"/>
          <w:iCs/>
          <w:color w:val="3B4E71"/>
          <w:sz w:val="8"/>
          <w:szCs w:val="8"/>
        </w:rPr>
      </w:pPr>
      <w:r>
        <w:rPr>
          <w:noProof/>
        </w:rPr>
        <mc:AlternateContent>
          <mc:Choice Requires="wps">
            <w:drawing>
              <wp:anchor distT="0" distB="0" distL="114300" distR="114300" simplePos="0" relativeHeight="251663360" behindDoc="0" locked="0" layoutInCell="1" allowOverlap="1" wp14:anchorId="254EFA80" wp14:editId="1721F4A2">
                <wp:simplePos x="0" y="0"/>
                <wp:positionH relativeFrom="column">
                  <wp:posOffset>-116205</wp:posOffset>
                </wp:positionH>
                <wp:positionV relativeFrom="paragraph">
                  <wp:posOffset>46355</wp:posOffset>
                </wp:positionV>
                <wp:extent cx="6237605" cy="0"/>
                <wp:effectExtent l="0" t="0" r="10795" b="12700"/>
                <wp:wrapNone/>
                <wp:docPr id="6" name="Straight Connector 6"/>
                <wp:cNvGraphicFramePr/>
                <a:graphic xmlns:a="http://schemas.openxmlformats.org/drawingml/2006/main">
                  <a:graphicData uri="http://schemas.microsoft.com/office/word/2010/wordprocessingShape">
                    <wps:wsp>
                      <wps:cNvCnPr/>
                      <wps:spPr>
                        <a:xfrm>
                          <a:off x="0" y="0"/>
                          <a:ext cx="6237605" cy="0"/>
                        </a:xfrm>
                        <a:prstGeom prst="line">
                          <a:avLst/>
                        </a:prstGeom>
                        <a:ln w="6350">
                          <a:solidFill>
                            <a:schemeClr val="dk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6AA629"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15pt,3.65pt" to="48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" strokecolor="black [3200]" strokeweight=".5pt">
                <v:stroke joinstyle="miter"/>
              </v:line>
            </w:pict>
          </mc:Fallback>
        </mc:AlternateContent>
      </w:r>
    </w:p>
    <w:p w14:paraId="3DB853EF" w14:textId="77777777" w:rsidR="0043280E" w:rsidRPr="0043280E" w:rsidRDefault="0043280E" w:rsidP="00CD5583">
      <w:pPr>
        <w:rPr>
          <w:rFonts w:cstheme="minorHAnsi"/>
          <w:iCs/>
          <w:color w:val="3B4E71"/>
          <w:sz w:val="6"/>
          <w:szCs w:val="6"/>
        </w:rPr>
      </w:pPr>
    </w:p>
    <w:p w14:paraId="1784F675" w14:textId="034BA20D" w:rsidR="00CD5583" w:rsidRPr="00882FDB" w:rsidRDefault="007B4B2A" w:rsidP="00CD5583">
      <w:pPr>
        <w:rPr>
          <w:rFonts w:cstheme="minorHAnsi"/>
          <w:iCs/>
          <w:color w:val="3B4E71"/>
          <w:sz w:val="23"/>
          <w:szCs w:val="23"/>
        </w:rPr>
      </w:pPr>
      <w:r>
        <w:rPr>
          <w:rFonts w:cstheme="minorHAnsi"/>
          <w:iCs/>
          <w:color w:val="3B4E71"/>
          <w:sz w:val="23"/>
          <w:szCs w:val="23"/>
        </w:rPr>
        <w:t xml:space="preserve">  </w:t>
      </w:r>
      <w:r w:rsidR="008D1A4A" w:rsidRPr="00882FDB">
        <w:rPr>
          <w:rFonts w:cstheme="minorHAnsi"/>
          <w:iCs/>
          <w:color w:val="3B4E71"/>
          <w:sz w:val="23"/>
          <w:szCs w:val="23"/>
        </w:rPr>
        <w:t xml:space="preserve">Providing </w:t>
      </w:r>
      <w:r w:rsidR="00CD5583" w:rsidRPr="00882FDB">
        <w:rPr>
          <w:rFonts w:cstheme="minorHAnsi"/>
          <w:iCs/>
          <w:color w:val="3B4E71"/>
          <w:sz w:val="23"/>
          <w:szCs w:val="23"/>
        </w:rPr>
        <w:t xml:space="preserve">Quality </w:t>
      </w:r>
      <w:r w:rsidR="008D1A4A" w:rsidRPr="00882FDB">
        <w:rPr>
          <w:rFonts w:cstheme="minorHAnsi"/>
          <w:iCs/>
          <w:color w:val="3B4E71"/>
          <w:sz w:val="23"/>
          <w:szCs w:val="23"/>
        </w:rPr>
        <w:t xml:space="preserve">Affordable Housing </w:t>
      </w:r>
      <w:r w:rsidR="00CD5583" w:rsidRPr="00882FDB">
        <w:rPr>
          <w:rFonts w:cstheme="minorHAnsi"/>
          <w:iCs/>
          <w:color w:val="3B4E71"/>
          <w:sz w:val="23"/>
          <w:szCs w:val="23"/>
        </w:rPr>
        <w:t xml:space="preserve">that Promotes Dignity, Pride and Opportunity in </w:t>
      </w:r>
      <w:r w:rsidR="00882FDB" w:rsidRPr="00882FDB">
        <w:rPr>
          <w:rFonts w:cstheme="minorHAnsi"/>
          <w:iCs/>
          <w:color w:val="3B4E71"/>
          <w:sz w:val="23"/>
          <w:szCs w:val="23"/>
        </w:rPr>
        <w:t>Roswell</w:t>
      </w:r>
      <w:r w:rsidR="00CD5583" w:rsidRPr="00882FDB">
        <w:rPr>
          <w:rFonts w:cstheme="minorHAnsi"/>
          <w:iCs/>
          <w:color w:val="3B4E71"/>
          <w:sz w:val="23"/>
          <w:szCs w:val="23"/>
        </w:rPr>
        <w:t>, GA</w:t>
      </w:r>
    </w:p>
    <w:p w14:paraId="06D2179C" w14:textId="7BAAE00E" w:rsidR="008B5DD1" w:rsidRDefault="008B5DD1" w:rsidP="00F75160">
      <w:pPr>
        <w:ind w:left="-450" w:firstLine="450"/>
        <w:rPr>
          <w:rFonts w:cstheme="minorHAnsi"/>
        </w:rPr>
      </w:pPr>
    </w:p>
    <w:p w14:paraId="3125196A" w14:textId="77777777" w:rsidR="00232635" w:rsidRPr="00A13246" w:rsidRDefault="00232635" w:rsidP="003471E4">
      <w:pPr>
        <w:jc w:val="center"/>
        <w:rPr>
          <w:rFonts w:eastAsia="Times New Roman" w:cstheme="minorHAnsi"/>
        </w:rPr>
      </w:pPr>
      <w:r w:rsidRPr="00A13246">
        <w:rPr>
          <w:rFonts w:eastAsia="Times New Roman" w:cstheme="minorHAnsi"/>
          <w:b/>
          <w:bCs/>
          <w:color w:val="000000"/>
        </w:rPr>
        <w:t>Meeting Minutes</w:t>
      </w:r>
    </w:p>
    <w:p w14:paraId="774CCACA" w14:textId="77777777" w:rsidR="00232635" w:rsidRPr="00A13246" w:rsidRDefault="00232635" w:rsidP="00232635">
      <w:pPr>
        <w:jc w:val="center"/>
        <w:rPr>
          <w:rFonts w:eastAsia="Times New Roman" w:cstheme="minorHAnsi"/>
        </w:rPr>
      </w:pPr>
      <w:r w:rsidRPr="00A13246">
        <w:rPr>
          <w:rFonts w:eastAsia="Times New Roman" w:cstheme="minorHAnsi"/>
          <w:b/>
          <w:bCs/>
          <w:color w:val="000000"/>
        </w:rPr>
        <w:t>Housing Authority of the City of Roswell Board of Commissioners</w:t>
      </w:r>
    </w:p>
    <w:p w14:paraId="580C9052" w14:textId="77777777" w:rsidR="00232635" w:rsidRPr="00A13246" w:rsidRDefault="00232635" w:rsidP="00232635">
      <w:pPr>
        <w:jc w:val="center"/>
        <w:rPr>
          <w:rFonts w:eastAsia="Times New Roman" w:cstheme="minorHAnsi"/>
          <w:b/>
          <w:bCs/>
          <w:color w:val="000000"/>
        </w:rPr>
      </w:pPr>
      <w:r w:rsidRPr="00A13246">
        <w:rPr>
          <w:rFonts w:eastAsia="Times New Roman" w:cstheme="minorHAnsi"/>
          <w:b/>
          <w:bCs/>
          <w:color w:val="000000"/>
        </w:rPr>
        <w:t xml:space="preserve">Regular Board Meeting </w:t>
      </w:r>
    </w:p>
    <w:p w14:paraId="75096F6E" w14:textId="2FC6A28C" w:rsidR="00232635" w:rsidRPr="00A13246" w:rsidRDefault="00905084" w:rsidP="00232635">
      <w:pPr>
        <w:jc w:val="center"/>
        <w:rPr>
          <w:rFonts w:eastAsia="Times New Roman" w:cstheme="minorHAnsi"/>
        </w:rPr>
      </w:pPr>
      <w:r>
        <w:rPr>
          <w:rFonts w:eastAsia="Times New Roman" w:cstheme="minorHAnsi"/>
          <w:b/>
          <w:bCs/>
          <w:color w:val="000000"/>
        </w:rPr>
        <w:t>38 Hill Street,</w:t>
      </w:r>
      <w:r w:rsidR="00232635" w:rsidRPr="00A13246">
        <w:rPr>
          <w:rFonts w:eastAsia="Times New Roman" w:cstheme="minorHAnsi"/>
          <w:b/>
          <w:bCs/>
          <w:color w:val="000000"/>
        </w:rPr>
        <w:t xml:space="preserve"> Roswell, GA 30075</w:t>
      </w:r>
    </w:p>
    <w:p w14:paraId="0604C068" w14:textId="02B1F09C" w:rsidR="00232635" w:rsidRPr="00A13246" w:rsidRDefault="008E43C8" w:rsidP="00232635">
      <w:pPr>
        <w:jc w:val="center"/>
        <w:rPr>
          <w:rFonts w:cstheme="minorHAnsi"/>
        </w:rPr>
      </w:pPr>
      <w:r>
        <w:rPr>
          <w:rFonts w:eastAsia="Times New Roman" w:cstheme="minorHAnsi"/>
          <w:color w:val="000000"/>
        </w:rPr>
        <w:t>December 13</w:t>
      </w:r>
      <w:r w:rsidR="00232635" w:rsidRPr="00A13246">
        <w:rPr>
          <w:rFonts w:eastAsia="Times New Roman" w:cstheme="minorHAnsi"/>
          <w:color w:val="000000"/>
        </w:rPr>
        <w:t>, 202</w:t>
      </w:r>
      <w:r w:rsidR="00232635">
        <w:rPr>
          <w:rFonts w:eastAsia="Times New Roman" w:cstheme="minorHAnsi"/>
          <w:color w:val="000000"/>
        </w:rPr>
        <w:t>3</w:t>
      </w:r>
      <w:r w:rsidR="00232635" w:rsidRPr="00A13246">
        <w:rPr>
          <w:rFonts w:eastAsia="Times New Roman" w:cstheme="minorHAnsi"/>
          <w:color w:val="000000"/>
        </w:rPr>
        <w:t> </w:t>
      </w:r>
      <w:r w:rsidR="00D27F9A">
        <w:rPr>
          <w:rFonts w:eastAsia="Times New Roman" w:cstheme="minorHAnsi"/>
          <w:color w:val="000000"/>
        </w:rPr>
        <w:t>12:00</w:t>
      </w:r>
      <w:r w:rsidR="0083084F">
        <w:rPr>
          <w:rFonts w:eastAsia="Times New Roman" w:cstheme="minorHAnsi"/>
          <w:color w:val="000000"/>
        </w:rPr>
        <w:t xml:space="preserve"> </w:t>
      </w:r>
      <w:r w:rsidR="00D27F9A">
        <w:rPr>
          <w:rFonts w:eastAsia="Times New Roman" w:cstheme="minorHAnsi"/>
          <w:color w:val="000000"/>
        </w:rPr>
        <w:t>p</w:t>
      </w:r>
      <w:r w:rsidR="00232635" w:rsidRPr="00A13246">
        <w:rPr>
          <w:rFonts w:eastAsia="Times New Roman" w:cstheme="minorHAnsi"/>
          <w:color w:val="000000"/>
        </w:rPr>
        <w:t>.m.</w:t>
      </w:r>
    </w:p>
    <w:p w14:paraId="7F56098E" w14:textId="77777777" w:rsidR="00232635" w:rsidRPr="00A13246" w:rsidRDefault="00232635" w:rsidP="00232635">
      <w:pPr>
        <w:rPr>
          <w:rFonts w:cstheme="minorHAnsi"/>
          <w:b/>
        </w:rPr>
      </w:pPr>
    </w:p>
    <w:p w14:paraId="22B97A22" w14:textId="77777777" w:rsidR="00232635" w:rsidRPr="00A13246" w:rsidRDefault="00232635" w:rsidP="00232635">
      <w:pPr>
        <w:rPr>
          <w:rFonts w:cstheme="minorHAnsi"/>
          <w:b/>
          <w:u w:val="single"/>
        </w:rPr>
      </w:pPr>
      <w:r w:rsidRPr="00A13246">
        <w:rPr>
          <w:rFonts w:cstheme="minorHAnsi"/>
          <w:b/>
          <w:u w:val="single"/>
        </w:rPr>
        <w:t>Present:</w:t>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b/>
          <w:u w:val="single"/>
        </w:rPr>
        <w:t>Staff:</w:t>
      </w:r>
    </w:p>
    <w:p w14:paraId="408F3368" w14:textId="3759DA40" w:rsidR="00232635" w:rsidRPr="00A13246" w:rsidRDefault="00232635" w:rsidP="00232635">
      <w:pPr>
        <w:pStyle w:val="NoSpacing"/>
        <w:spacing w:line="276" w:lineRule="auto"/>
        <w:rPr>
          <w:rFonts w:cstheme="minorHAnsi"/>
        </w:rPr>
      </w:pPr>
      <w:r w:rsidRPr="00A13246">
        <w:rPr>
          <w:rFonts w:cstheme="minorHAnsi"/>
        </w:rPr>
        <w:t>Karen Parrish – Chair</w:t>
      </w:r>
      <w:r w:rsidR="00610461">
        <w:rPr>
          <w:rFonts w:cstheme="minorHAnsi"/>
        </w:rPr>
        <w:tab/>
      </w:r>
      <w:r w:rsidR="00610461">
        <w:rPr>
          <w:rFonts w:cstheme="minorHAnsi"/>
        </w:rPr>
        <w:tab/>
      </w:r>
      <w:r w:rsidRPr="00A13246">
        <w:rPr>
          <w:rFonts w:cstheme="minorHAnsi"/>
        </w:rPr>
        <w:tab/>
      </w:r>
      <w:r w:rsidRPr="00A13246">
        <w:rPr>
          <w:rFonts w:cstheme="minorHAnsi"/>
        </w:rPr>
        <w:tab/>
      </w:r>
      <w:r w:rsidRPr="00A13246">
        <w:rPr>
          <w:rFonts w:cstheme="minorHAnsi"/>
        </w:rPr>
        <w:tab/>
        <w:t>Beth Brown – Executive Director</w:t>
      </w:r>
    </w:p>
    <w:p w14:paraId="31EFA707" w14:textId="77777777" w:rsidR="002F24A6" w:rsidRDefault="00232635" w:rsidP="00232635">
      <w:pPr>
        <w:rPr>
          <w:rFonts w:cstheme="minorHAnsi"/>
        </w:rPr>
      </w:pPr>
      <w:r w:rsidRPr="00A13246">
        <w:rPr>
          <w:rFonts w:cstheme="minorHAnsi"/>
        </w:rPr>
        <w:t>Eric Schumacher - Commissioner</w:t>
      </w:r>
      <w:r w:rsidRPr="00A13246">
        <w:rPr>
          <w:rFonts w:cstheme="minorHAnsi"/>
        </w:rPr>
        <w:tab/>
      </w:r>
      <w:r w:rsidRPr="00A13246">
        <w:rPr>
          <w:rFonts w:cstheme="minorHAnsi"/>
        </w:rPr>
        <w:tab/>
      </w:r>
      <w:r w:rsidR="002F24A6">
        <w:rPr>
          <w:rFonts w:cstheme="minorHAnsi"/>
        </w:rPr>
        <w:tab/>
        <w:t xml:space="preserve">Deji </w:t>
      </w:r>
      <w:proofErr w:type="spellStart"/>
      <w:r w:rsidR="002F24A6">
        <w:rPr>
          <w:rFonts w:cstheme="minorHAnsi"/>
        </w:rPr>
        <w:t>Akintonde</w:t>
      </w:r>
      <w:proofErr w:type="spellEnd"/>
      <w:r w:rsidR="002F24A6">
        <w:rPr>
          <w:rFonts w:cstheme="minorHAnsi"/>
        </w:rPr>
        <w:t xml:space="preserve"> – Project Manager</w:t>
      </w:r>
    </w:p>
    <w:p w14:paraId="239B9CD7" w14:textId="77777777" w:rsidR="00232635" w:rsidRDefault="00232635" w:rsidP="00232635">
      <w:pPr>
        <w:rPr>
          <w:rFonts w:cstheme="minorHAnsi"/>
        </w:rPr>
      </w:pPr>
      <w:r w:rsidRPr="00A13246">
        <w:rPr>
          <w:rFonts w:cstheme="minorHAnsi"/>
        </w:rPr>
        <w:t>Shenetra Gates – Resident Commissioner</w:t>
      </w:r>
      <w:r w:rsidRPr="00A13246">
        <w:rPr>
          <w:rFonts w:cstheme="minorHAnsi"/>
        </w:rPr>
        <w:tab/>
      </w:r>
      <w:r w:rsidRPr="00A13246">
        <w:rPr>
          <w:rFonts w:cstheme="minorHAnsi"/>
        </w:rPr>
        <w:tab/>
      </w:r>
      <w:r w:rsidRPr="00A13246">
        <w:rPr>
          <w:rFonts w:cstheme="minorHAnsi"/>
          <w:b/>
          <w:bCs/>
          <w:u w:val="single"/>
        </w:rPr>
        <w:t>Guests:</w:t>
      </w:r>
      <w:r w:rsidRPr="00A13246">
        <w:rPr>
          <w:rFonts w:cstheme="minorHAnsi"/>
        </w:rPr>
        <w:tab/>
      </w:r>
    </w:p>
    <w:p w14:paraId="23DCAB24" w14:textId="0AC6BFF9" w:rsidR="00232635" w:rsidRDefault="00232635" w:rsidP="00232635">
      <w:pPr>
        <w:ind w:left="5040" w:hanging="5040"/>
        <w:rPr>
          <w:rFonts w:cstheme="minorHAnsi"/>
        </w:rPr>
      </w:pPr>
      <w:r>
        <w:rPr>
          <w:rFonts w:cstheme="minorHAnsi"/>
        </w:rPr>
        <w:t>Donzell Jackson – Commissioner</w:t>
      </w:r>
      <w:r>
        <w:rPr>
          <w:rFonts w:cstheme="minorHAnsi"/>
        </w:rPr>
        <w:tab/>
      </w:r>
      <w:r w:rsidR="005C5E65">
        <w:rPr>
          <w:rFonts w:cstheme="minorHAnsi"/>
        </w:rPr>
        <w:t>Lee Hills</w:t>
      </w:r>
    </w:p>
    <w:p w14:paraId="0A3E946A" w14:textId="5F7539B0" w:rsidR="005C5E65" w:rsidRDefault="005C5E65" w:rsidP="005C5E65">
      <w:pPr>
        <w:pStyle w:val="NoSpacing"/>
        <w:spacing w:line="276" w:lineRule="auto"/>
        <w:rPr>
          <w:rFonts w:cstheme="minorHAnsi"/>
        </w:rPr>
      </w:pPr>
      <w:r>
        <w:rPr>
          <w:rFonts w:cstheme="minorHAnsi"/>
        </w:rPr>
        <w:t>John Griffith – Commissioner</w:t>
      </w:r>
      <w:r>
        <w:rPr>
          <w:rFonts w:cstheme="minorHAnsi"/>
        </w:rPr>
        <w:tab/>
      </w:r>
      <w:r>
        <w:rPr>
          <w:rFonts w:cstheme="minorHAnsi"/>
        </w:rPr>
        <w:tab/>
      </w:r>
      <w:r>
        <w:rPr>
          <w:rFonts w:cstheme="minorHAnsi"/>
        </w:rPr>
        <w:tab/>
      </w:r>
      <w:r>
        <w:rPr>
          <w:rFonts w:cstheme="minorHAnsi"/>
        </w:rPr>
        <w:tab/>
        <w:t xml:space="preserve">James </w:t>
      </w:r>
      <w:proofErr w:type="spellStart"/>
      <w:r>
        <w:rPr>
          <w:rFonts w:cstheme="minorHAnsi"/>
        </w:rPr>
        <w:t>O</w:t>
      </w:r>
      <w:r w:rsidR="008E43C8">
        <w:rPr>
          <w:rFonts w:cstheme="minorHAnsi"/>
        </w:rPr>
        <w:t>l</w:t>
      </w:r>
      <w:r>
        <w:rPr>
          <w:rFonts w:cstheme="minorHAnsi"/>
        </w:rPr>
        <w:t>denwalder</w:t>
      </w:r>
      <w:proofErr w:type="spellEnd"/>
      <w:r w:rsidR="008E43C8">
        <w:rPr>
          <w:rFonts w:cstheme="minorHAnsi"/>
        </w:rPr>
        <w:t xml:space="preserve"> </w:t>
      </w:r>
      <w:r w:rsidR="008E43C8">
        <w:rPr>
          <w:rFonts w:cstheme="minorHAnsi"/>
        </w:rPr>
        <w:tab/>
        <w:t xml:space="preserve">Vickie </w:t>
      </w:r>
      <w:proofErr w:type="spellStart"/>
      <w:r w:rsidR="008E43C8">
        <w:rPr>
          <w:rFonts w:cstheme="minorHAnsi"/>
        </w:rPr>
        <w:t>Drisaldi</w:t>
      </w:r>
      <w:proofErr w:type="spellEnd"/>
    </w:p>
    <w:p w14:paraId="7906C25E" w14:textId="5C7E3715" w:rsidR="008E43C8" w:rsidRDefault="005C5E65" w:rsidP="008E43C8">
      <w:pPr>
        <w:pStyle w:val="NoSpacing"/>
        <w:spacing w:line="276"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Nathan Porter</w:t>
      </w:r>
      <w:r w:rsidR="008E43C8">
        <w:rPr>
          <w:rFonts w:cstheme="minorHAnsi"/>
        </w:rPr>
        <w:tab/>
      </w:r>
      <w:r w:rsidR="008E43C8">
        <w:rPr>
          <w:rFonts w:cstheme="minorHAnsi"/>
        </w:rPr>
        <w:t>Amon Martin</w:t>
      </w:r>
    </w:p>
    <w:p w14:paraId="135B9B98" w14:textId="33F16337" w:rsidR="008E43C8" w:rsidRDefault="008E43C8" w:rsidP="008E43C8">
      <w:pPr>
        <w:pStyle w:val="NoSpacing"/>
        <w:spacing w:line="276"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Taylor Brown</w:t>
      </w:r>
      <w:r>
        <w:rPr>
          <w:rFonts w:cstheme="minorHAnsi"/>
        </w:rPr>
        <w:tab/>
        <w:t>Chris Hayden</w:t>
      </w:r>
    </w:p>
    <w:p w14:paraId="1F8495A7" w14:textId="21D8B89A" w:rsidR="00232635" w:rsidRDefault="005C5E65" w:rsidP="00A4519B">
      <w:pPr>
        <w:pStyle w:val="NoSpacing"/>
        <w:spacing w:line="276" w:lineRule="auto"/>
        <w:rPr>
          <w:rFonts w:cstheme="minorHAnsi"/>
        </w:rPr>
      </w:pPr>
      <w:r>
        <w:rPr>
          <w:rFonts w:cstheme="minorHAnsi"/>
        </w:rPr>
        <w:tab/>
      </w:r>
      <w:r w:rsidR="00232635">
        <w:rPr>
          <w:rFonts w:cstheme="minorHAnsi"/>
        </w:rPr>
        <w:t xml:space="preserve"> </w:t>
      </w:r>
    </w:p>
    <w:p w14:paraId="0C4AE490" w14:textId="20502747" w:rsidR="00232635" w:rsidRPr="00A13246" w:rsidRDefault="00232635" w:rsidP="00232635">
      <w:pPr>
        <w:pStyle w:val="NoSpacing"/>
        <w:spacing w:line="276" w:lineRule="auto"/>
        <w:rPr>
          <w:rFonts w:cstheme="minorHAnsi"/>
        </w:rPr>
      </w:pPr>
      <w:r w:rsidRPr="00A13246">
        <w:rPr>
          <w:rFonts w:cstheme="minorHAnsi"/>
        </w:rPr>
        <w:t xml:space="preserve">There being a quorum present, </w:t>
      </w:r>
      <w:r>
        <w:rPr>
          <w:rFonts w:cstheme="minorHAnsi"/>
        </w:rPr>
        <w:t>K. Parrish, Chairman</w:t>
      </w:r>
      <w:r w:rsidRPr="00A13246">
        <w:rPr>
          <w:rFonts w:cstheme="minorHAnsi"/>
        </w:rPr>
        <w:t xml:space="preserve"> called the meeting to order at </w:t>
      </w:r>
      <w:r w:rsidR="00D27F9A">
        <w:rPr>
          <w:rFonts w:cstheme="minorHAnsi"/>
        </w:rPr>
        <w:t>12:00 p.m.</w:t>
      </w:r>
    </w:p>
    <w:p w14:paraId="302F1A5E" w14:textId="77777777" w:rsidR="00232635" w:rsidRPr="00A13246" w:rsidRDefault="00232635" w:rsidP="00232635">
      <w:pPr>
        <w:rPr>
          <w:rFonts w:cstheme="minorHAnsi"/>
          <w:b/>
        </w:rPr>
      </w:pPr>
    </w:p>
    <w:p w14:paraId="1A134884" w14:textId="77777777" w:rsidR="00232635" w:rsidRDefault="00232635" w:rsidP="00232635">
      <w:pPr>
        <w:pStyle w:val="NoSpacing"/>
        <w:spacing w:line="276" w:lineRule="auto"/>
        <w:rPr>
          <w:rFonts w:cstheme="minorHAnsi"/>
          <w:b/>
          <w:u w:val="single"/>
        </w:rPr>
      </w:pPr>
      <w:r w:rsidRPr="00A13246">
        <w:rPr>
          <w:rFonts w:cstheme="minorHAnsi"/>
          <w:b/>
          <w:u w:val="single"/>
        </w:rPr>
        <w:t>CHAIRMAN’S REPORT</w:t>
      </w:r>
    </w:p>
    <w:p w14:paraId="40372D45" w14:textId="2BA4EE1D" w:rsidR="005D713C" w:rsidRDefault="005D713C" w:rsidP="00232635">
      <w:pPr>
        <w:pStyle w:val="NoSpacing"/>
        <w:spacing w:line="276" w:lineRule="auto"/>
        <w:rPr>
          <w:rFonts w:cstheme="minorHAnsi"/>
          <w:bCs/>
        </w:rPr>
      </w:pPr>
      <w:r>
        <w:rPr>
          <w:rFonts w:cstheme="minorHAnsi"/>
          <w:bCs/>
        </w:rPr>
        <w:t>Lee Hills provided a summary of their trip to the U.S. Capital, meetings with legislators and the HUD office.  The HUD office was supportive of our initiatives and collaboration with the City of Roswell.</w:t>
      </w:r>
    </w:p>
    <w:p w14:paraId="7BD6FFDD" w14:textId="77777777" w:rsidR="005D713C" w:rsidRPr="005D713C" w:rsidRDefault="005D713C" w:rsidP="00232635">
      <w:pPr>
        <w:pStyle w:val="NoSpacing"/>
        <w:spacing w:line="276" w:lineRule="auto"/>
        <w:rPr>
          <w:rFonts w:cstheme="minorHAnsi"/>
          <w:bCs/>
        </w:rPr>
      </w:pPr>
    </w:p>
    <w:p w14:paraId="70D1A48D" w14:textId="0B098998" w:rsidR="00232635" w:rsidRDefault="00232635" w:rsidP="00232635">
      <w:pPr>
        <w:pStyle w:val="NoSpacing"/>
        <w:spacing w:line="276" w:lineRule="auto"/>
        <w:rPr>
          <w:rFonts w:cstheme="minorHAnsi"/>
          <w:bCs/>
        </w:rPr>
      </w:pPr>
      <w:r>
        <w:rPr>
          <w:rFonts w:cstheme="minorHAnsi"/>
          <w:bCs/>
        </w:rPr>
        <w:t>K. Parrish</w:t>
      </w:r>
      <w:r w:rsidR="007D761E">
        <w:rPr>
          <w:rFonts w:cstheme="minorHAnsi"/>
          <w:bCs/>
        </w:rPr>
        <w:t xml:space="preserve"> reported to the group</w:t>
      </w:r>
      <w:r w:rsidR="00BD4A86">
        <w:rPr>
          <w:rFonts w:cstheme="minorHAnsi"/>
          <w:bCs/>
        </w:rPr>
        <w:t xml:space="preserve"> information that she obtained while attending the NWGHA Housing Authorities PHA Workshop</w:t>
      </w:r>
      <w:r w:rsidR="005A639C">
        <w:rPr>
          <w:rFonts w:cstheme="minorHAnsi"/>
          <w:bCs/>
        </w:rPr>
        <w:t>.</w:t>
      </w:r>
      <w:r w:rsidR="00BD4A86">
        <w:rPr>
          <w:rFonts w:cstheme="minorHAnsi"/>
          <w:bCs/>
        </w:rPr>
        <w:t xml:space="preserve">  This included looking into the FHLB for gap financing and the possibility of funding through DCA’s CHIP program.</w:t>
      </w:r>
    </w:p>
    <w:p w14:paraId="765C50D0" w14:textId="62B2B6DB" w:rsidR="00670A8A" w:rsidRDefault="00670A8A" w:rsidP="00232635">
      <w:pPr>
        <w:pStyle w:val="NoSpacing"/>
        <w:spacing w:line="276" w:lineRule="auto"/>
        <w:rPr>
          <w:rFonts w:cstheme="minorHAnsi"/>
          <w:bCs/>
        </w:rPr>
      </w:pPr>
    </w:p>
    <w:p w14:paraId="3B4848AD" w14:textId="77777777" w:rsidR="00232635" w:rsidRPr="00A13246" w:rsidRDefault="00232635" w:rsidP="00232635">
      <w:pPr>
        <w:pStyle w:val="NoSpacing"/>
        <w:spacing w:line="276" w:lineRule="auto"/>
        <w:rPr>
          <w:rFonts w:cstheme="minorHAnsi"/>
          <w:b/>
          <w:u w:val="single"/>
        </w:rPr>
      </w:pPr>
      <w:r w:rsidRPr="00A13246">
        <w:rPr>
          <w:rFonts w:cstheme="minorHAnsi"/>
          <w:b/>
          <w:u w:val="single"/>
        </w:rPr>
        <w:t>MINUTES</w:t>
      </w:r>
    </w:p>
    <w:p w14:paraId="5F18EFA9" w14:textId="2A342C50" w:rsidR="00232635" w:rsidRDefault="00232635" w:rsidP="00232635">
      <w:pPr>
        <w:pStyle w:val="NoSpacing"/>
        <w:spacing w:line="276" w:lineRule="auto"/>
      </w:pPr>
      <w:r w:rsidRPr="00A13246">
        <w:rPr>
          <w:rFonts w:cstheme="minorHAnsi"/>
        </w:rPr>
        <w:t xml:space="preserve">Minutes from </w:t>
      </w:r>
      <w:r>
        <w:rPr>
          <w:rFonts w:cstheme="minorHAnsi"/>
        </w:rPr>
        <w:t xml:space="preserve">the </w:t>
      </w:r>
      <w:r w:rsidR="008E43C8">
        <w:rPr>
          <w:rFonts w:cstheme="minorHAnsi"/>
        </w:rPr>
        <w:t>October 10</w:t>
      </w:r>
      <w:r>
        <w:rPr>
          <w:rFonts w:cstheme="minorHAnsi"/>
        </w:rPr>
        <w:t>, 202</w:t>
      </w:r>
      <w:r w:rsidR="001D1BDE">
        <w:rPr>
          <w:rFonts w:cstheme="minorHAnsi"/>
        </w:rPr>
        <w:t>3</w:t>
      </w:r>
      <w:r>
        <w:rPr>
          <w:rFonts w:cstheme="minorHAnsi"/>
        </w:rPr>
        <w:t xml:space="preserve"> meeting were presented for approval</w:t>
      </w:r>
      <w:r>
        <w:t xml:space="preserve">. On motion by </w:t>
      </w:r>
      <w:r w:rsidR="008E43C8">
        <w:t>E. Schumacher</w:t>
      </w:r>
      <w:r>
        <w:t xml:space="preserve"> and seconded by </w:t>
      </w:r>
      <w:r w:rsidR="00BB0F96">
        <w:t>D. Jackson</w:t>
      </w:r>
      <w:r>
        <w:t xml:space="preserve"> the minutes were approved</w:t>
      </w:r>
      <w:r w:rsidR="00EA715B">
        <w:t>.</w:t>
      </w:r>
    </w:p>
    <w:p w14:paraId="5AAF05ED" w14:textId="77777777" w:rsidR="00232635" w:rsidRDefault="00232635" w:rsidP="00232635">
      <w:pPr>
        <w:pStyle w:val="NoSpacing"/>
        <w:spacing w:line="276" w:lineRule="auto"/>
        <w:rPr>
          <w:rFonts w:cstheme="minorHAnsi"/>
        </w:rPr>
      </w:pPr>
    </w:p>
    <w:p w14:paraId="078345A5" w14:textId="67FE377E" w:rsidR="00232635" w:rsidRDefault="00232635" w:rsidP="00232635">
      <w:pPr>
        <w:pStyle w:val="NoSpacing"/>
        <w:spacing w:line="276" w:lineRule="auto"/>
        <w:rPr>
          <w:rFonts w:cstheme="minorHAnsi"/>
        </w:rPr>
      </w:pPr>
      <w:bookmarkStart w:id="0" w:name="_Hlk136865106"/>
      <w:r w:rsidRPr="00A13246">
        <w:rPr>
          <w:rFonts w:cstheme="minorHAnsi"/>
        </w:rPr>
        <w:t>Ayes:</w:t>
      </w:r>
      <w:r w:rsidRPr="00A13246">
        <w:rPr>
          <w:rFonts w:cstheme="minorHAnsi"/>
        </w:rPr>
        <w:tab/>
        <w:t xml:space="preserve">S. Gates, E. Schumacher, </w:t>
      </w:r>
      <w:r>
        <w:rPr>
          <w:rFonts w:cstheme="minorHAnsi"/>
        </w:rPr>
        <w:t xml:space="preserve">D. Jackson, </w:t>
      </w:r>
      <w:r w:rsidR="008E43C8">
        <w:rPr>
          <w:rFonts w:cstheme="minorHAnsi"/>
        </w:rPr>
        <w:t>J. Griffith</w:t>
      </w:r>
    </w:p>
    <w:p w14:paraId="521377AC" w14:textId="77777777" w:rsidR="00232635" w:rsidRDefault="00232635" w:rsidP="00232635">
      <w:pPr>
        <w:pStyle w:val="NoSpacing"/>
        <w:spacing w:line="276" w:lineRule="auto"/>
        <w:rPr>
          <w:rFonts w:cstheme="minorHAnsi"/>
        </w:rPr>
      </w:pPr>
      <w:r>
        <w:rPr>
          <w:rFonts w:cstheme="minorHAnsi"/>
        </w:rPr>
        <w:t>Nays:</w:t>
      </w:r>
      <w:r>
        <w:rPr>
          <w:rFonts w:cstheme="minorHAnsi"/>
        </w:rPr>
        <w:tab/>
        <w:t>None</w:t>
      </w:r>
      <w:bookmarkEnd w:id="0"/>
    </w:p>
    <w:p w14:paraId="78878F4C" w14:textId="77777777" w:rsidR="00AA49B2" w:rsidRDefault="00AA49B2" w:rsidP="00232635">
      <w:pPr>
        <w:rPr>
          <w:rFonts w:cstheme="minorHAnsi"/>
          <w:b/>
          <w:u w:val="single"/>
        </w:rPr>
      </w:pPr>
    </w:p>
    <w:p w14:paraId="4F8B93BA" w14:textId="0C001036" w:rsidR="00232635" w:rsidRPr="00A13246" w:rsidRDefault="00232635" w:rsidP="00232635">
      <w:pPr>
        <w:rPr>
          <w:rFonts w:cstheme="minorHAnsi"/>
          <w:b/>
          <w:u w:val="single"/>
        </w:rPr>
      </w:pPr>
      <w:r w:rsidRPr="00A13246">
        <w:rPr>
          <w:rFonts w:cstheme="minorHAnsi"/>
          <w:b/>
          <w:u w:val="single"/>
        </w:rPr>
        <w:t>FINANCIAL REPORTS</w:t>
      </w:r>
    </w:p>
    <w:p w14:paraId="38AF1971" w14:textId="69A06E0D" w:rsidR="00232635" w:rsidRDefault="00232635" w:rsidP="00232635">
      <w:pPr>
        <w:rPr>
          <w:rFonts w:cstheme="minorHAnsi"/>
          <w:b/>
          <w:u w:val="single"/>
        </w:rPr>
      </w:pPr>
    </w:p>
    <w:p w14:paraId="39E85EE6" w14:textId="0FA0D6B9" w:rsidR="00C22C55" w:rsidRDefault="004736F7" w:rsidP="00232635">
      <w:pPr>
        <w:rPr>
          <w:rFonts w:cstheme="minorHAnsi"/>
          <w:bCs/>
        </w:rPr>
      </w:pPr>
      <w:r>
        <w:rPr>
          <w:rFonts w:cstheme="minorHAnsi"/>
          <w:bCs/>
        </w:rPr>
        <w:t>October</w:t>
      </w:r>
      <w:r w:rsidR="00D737A9">
        <w:rPr>
          <w:rFonts w:cstheme="minorHAnsi"/>
          <w:bCs/>
        </w:rPr>
        <w:t>, 2023 financials were presented</w:t>
      </w:r>
      <w:r w:rsidR="00EA715B">
        <w:rPr>
          <w:rFonts w:cstheme="minorHAnsi"/>
          <w:bCs/>
        </w:rPr>
        <w:t xml:space="preserve"> and on motion by </w:t>
      </w:r>
      <w:r>
        <w:rPr>
          <w:rFonts w:cstheme="minorHAnsi"/>
          <w:bCs/>
        </w:rPr>
        <w:t>J. Griffith</w:t>
      </w:r>
      <w:r w:rsidR="00EA715B">
        <w:rPr>
          <w:rFonts w:cstheme="minorHAnsi"/>
          <w:bCs/>
        </w:rPr>
        <w:t xml:space="preserve"> and seconded by </w:t>
      </w:r>
      <w:r>
        <w:rPr>
          <w:rFonts w:cstheme="minorHAnsi"/>
          <w:bCs/>
        </w:rPr>
        <w:t>S. Gates</w:t>
      </w:r>
      <w:r w:rsidR="00EA715B">
        <w:rPr>
          <w:rFonts w:cstheme="minorHAnsi"/>
          <w:bCs/>
        </w:rPr>
        <w:t xml:space="preserve"> were accepted unanimously.</w:t>
      </w:r>
    </w:p>
    <w:p w14:paraId="2986F8A1" w14:textId="77777777" w:rsidR="00EA715B" w:rsidRDefault="00EA715B" w:rsidP="00232635">
      <w:pPr>
        <w:rPr>
          <w:rFonts w:cstheme="minorHAnsi"/>
          <w:bCs/>
        </w:rPr>
      </w:pPr>
    </w:p>
    <w:p w14:paraId="660F7997" w14:textId="3C391768" w:rsidR="00EA715B" w:rsidRDefault="00EA715B" w:rsidP="00EA715B">
      <w:pPr>
        <w:pStyle w:val="NoSpacing"/>
        <w:spacing w:line="276" w:lineRule="auto"/>
        <w:rPr>
          <w:rFonts w:cstheme="minorHAnsi"/>
        </w:rPr>
      </w:pPr>
      <w:r w:rsidRPr="00A13246">
        <w:rPr>
          <w:rFonts w:cstheme="minorHAnsi"/>
        </w:rPr>
        <w:t>Ayes:</w:t>
      </w:r>
      <w:r w:rsidRPr="00A13246">
        <w:rPr>
          <w:rFonts w:cstheme="minorHAnsi"/>
        </w:rPr>
        <w:tab/>
        <w:t xml:space="preserve">S. Gates, E. Schumacher, </w:t>
      </w:r>
      <w:r>
        <w:rPr>
          <w:rFonts w:cstheme="minorHAnsi"/>
        </w:rPr>
        <w:t xml:space="preserve">D. Jackson, </w:t>
      </w:r>
      <w:r w:rsidR="004736F7">
        <w:rPr>
          <w:rFonts w:cstheme="minorHAnsi"/>
        </w:rPr>
        <w:t>J. Griffith</w:t>
      </w:r>
    </w:p>
    <w:p w14:paraId="7AB87CCE" w14:textId="77777777" w:rsidR="00EA715B" w:rsidRDefault="00EA715B" w:rsidP="00EA715B">
      <w:pPr>
        <w:pStyle w:val="NoSpacing"/>
        <w:spacing w:line="276" w:lineRule="auto"/>
        <w:rPr>
          <w:rFonts w:cstheme="minorHAnsi"/>
        </w:rPr>
      </w:pPr>
      <w:r>
        <w:rPr>
          <w:rFonts w:cstheme="minorHAnsi"/>
        </w:rPr>
        <w:t>Nays:</w:t>
      </w:r>
      <w:r>
        <w:rPr>
          <w:rFonts w:cstheme="minorHAnsi"/>
        </w:rPr>
        <w:tab/>
        <w:t>None</w:t>
      </w:r>
    </w:p>
    <w:p w14:paraId="37B2EBDE" w14:textId="77777777" w:rsidR="00EA715B" w:rsidRDefault="00EA715B" w:rsidP="00232635">
      <w:pPr>
        <w:rPr>
          <w:rFonts w:cstheme="minorHAnsi"/>
          <w:bCs/>
        </w:rPr>
      </w:pPr>
    </w:p>
    <w:p w14:paraId="4C1C6B2C" w14:textId="228D711A" w:rsidR="00232635" w:rsidRPr="00A13246" w:rsidRDefault="00232635" w:rsidP="00232635">
      <w:pPr>
        <w:rPr>
          <w:rFonts w:cstheme="minorHAnsi"/>
          <w:b/>
          <w:u w:val="single"/>
        </w:rPr>
      </w:pPr>
      <w:r>
        <w:rPr>
          <w:rFonts w:cstheme="minorHAnsi"/>
          <w:b/>
          <w:u w:val="single"/>
        </w:rPr>
        <w:t>E</w:t>
      </w:r>
      <w:r w:rsidRPr="00A13246">
        <w:rPr>
          <w:rFonts w:cstheme="minorHAnsi"/>
          <w:b/>
          <w:u w:val="single"/>
        </w:rPr>
        <w:t>XECUTIVE REPORT</w:t>
      </w:r>
    </w:p>
    <w:p w14:paraId="30BA28B0" w14:textId="77777777" w:rsidR="0083084F" w:rsidRDefault="0083084F" w:rsidP="00232635"/>
    <w:p w14:paraId="489A2135" w14:textId="0C9FEB07" w:rsidR="00DB3585" w:rsidRDefault="00B82E20" w:rsidP="004736F7">
      <w:r>
        <w:t xml:space="preserve">B. Brown presented an update on day to day operations.  </w:t>
      </w:r>
    </w:p>
    <w:p w14:paraId="3633C526" w14:textId="77777777" w:rsidR="00B60E61" w:rsidRDefault="00B60E61" w:rsidP="004736F7"/>
    <w:p w14:paraId="71E00B87" w14:textId="6451EC8B" w:rsidR="00B60E61" w:rsidRDefault="00B60E61" w:rsidP="004736F7">
      <w:r>
        <w:t>Security camera system will be transferred to the new office and cameras dispersed throughout the property.</w:t>
      </w:r>
    </w:p>
    <w:p w14:paraId="4A844DBB" w14:textId="77777777" w:rsidR="00B60E61" w:rsidRDefault="00B60E61" w:rsidP="004736F7"/>
    <w:p w14:paraId="2DEABDAD" w14:textId="65170558" w:rsidR="00B60E61" w:rsidRDefault="00B60E61" w:rsidP="004736F7">
      <w:r>
        <w:t>Working on addressing illegal dumping.</w:t>
      </w:r>
    </w:p>
    <w:p w14:paraId="67175F54" w14:textId="77777777" w:rsidR="00ED2E88" w:rsidRDefault="00ED2E88" w:rsidP="004736F7"/>
    <w:p w14:paraId="526B4291" w14:textId="117C4BF6" w:rsidR="00ED2E88" w:rsidRDefault="00ED2E88" w:rsidP="004736F7">
      <w:r>
        <w:t>Working with HUD to understand next steps in working towards the bifurcation of the HAP contract.  We want to ensure timeframes and deliverables are outlined so that this does not hold up closing and construction.</w:t>
      </w:r>
    </w:p>
    <w:p w14:paraId="3A678124" w14:textId="77777777" w:rsidR="00357B6F" w:rsidRDefault="00357B6F" w:rsidP="004736F7"/>
    <w:p w14:paraId="26DFA213" w14:textId="71C7946E" w:rsidR="00357B6F" w:rsidRDefault="00357B6F" w:rsidP="004736F7">
      <w:r>
        <w:t xml:space="preserve">B. Brown asked </w:t>
      </w:r>
      <w:proofErr w:type="spellStart"/>
      <w:r>
        <w:t>Pennrose</w:t>
      </w:r>
      <w:proofErr w:type="spellEnd"/>
      <w:r>
        <w:t xml:space="preserve"> to present an update to the Board of Commissioners.  The</w:t>
      </w:r>
      <w:r w:rsidR="00D64B95">
        <w:t xml:space="preserve"> update covered gaps in financing and timeframes as well as </w:t>
      </w:r>
      <w:r w:rsidR="00456B2D">
        <w:t xml:space="preserve">next steps to achieve closing in early fall 2024.  </w:t>
      </w:r>
      <w:proofErr w:type="spellStart"/>
      <w:r w:rsidR="00456B2D">
        <w:t>Pennrose</w:t>
      </w:r>
      <w:proofErr w:type="spellEnd"/>
      <w:r w:rsidR="00456B2D">
        <w:t xml:space="preserve"> will be actively pursuing funding opportunities to fill the gap.</w:t>
      </w:r>
      <w:r w:rsidR="009670F0">
        <w:t xml:space="preserve">  The Phase 2 application was also discussed.  </w:t>
      </w:r>
      <w:proofErr w:type="spellStart"/>
      <w:r w:rsidR="009670F0">
        <w:t>Pennrose</w:t>
      </w:r>
      <w:proofErr w:type="spellEnd"/>
      <w:r w:rsidR="009670F0">
        <w:t xml:space="preserve"> will begin working on the application in January.</w:t>
      </w:r>
    </w:p>
    <w:p w14:paraId="7BEC419A" w14:textId="77777777" w:rsidR="003B7EBF" w:rsidRDefault="003B7EBF" w:rsidP="00232635"/>
    <w:p w14:paraId="4B212769" w14:textId="77777777" w:rsidR="00232635" w:rsidRDefault="00232635" w:rsidP="00232635">
      <w:pPr>
        <w:rPr>
          <w:b/>
          <w:bCs/>
          <w:u w:val="single"/>
        </w:rPr>
      </w:pPr>
      <w:r>
        <w:rPr>
          <w:b/>
          <w:bCs/>
          <w:u w:val="single"/>
        </w:rPr>
        <w:t>NEW BUSINESS</w:t>
      </w:r>
    </w:p>
    <w:p w14:paraId="04D5F604" w14:textId="77777777" w:rsidR="00F25679" w:rsidRDefault="00F25679"/>
    <w:p w14:paraId="4D70D545" w14:textId="774FBBF6" w:rsidR="002F04B2" w:rsidRDefault="00462D51">
      <w:r>
        <w:t xml:space="preserve">B. Brown presented a proposal from Post a California based developer to enter into a private enterprise agreement.  The </w:t>
      </w:r>
      <w:r w:rsidR="005141A2">
        <w:t>Board discussed the proposal and decided that this was not in the best interest of the Housing Authority at this time.</w:t>
      </w:r>
      <w:r w:rsidR="00A82FF8">
        <w:t xml:space="preserve">  </w:t>
      </w:r>
    </w:p>
    <w:p w14:paraId="421442EE" w14:textId="77777777" w:rsidR="002F04B2" w:rsidRDefault="002F04B2"/>
    <w:p w14:paraId="521FFD5A" w14:textId="5626487D" w:rsidR="005D6C12" w:rsidRDefault="00A82FF8">
      <w:r>
        <w:t>On motion by E. Schumacher and seconded by J. Griffith, RHA will not accept Post’s proposal to enter into a Private Enterprise Agreement.</w:t>
      </w:r>
    </w:p>
    <w:p w14:paraId="48A8A15A" w14:textId="77777777" w:rsidR="0037175F" w:rsidRDefault="0037175F"/>
    <w:p w14:paraId="4E65DEA4" w14:textId="4C22D138" w:rsidR="0037175F" w:rsidRDefault="0037175F" w:rsidP="0037175F">
      <w:pPr>
        <w:pStyle w:val="NoSpacing"/>
        <w:spacing w:line="276" w:lineRule="auto"/>
        <w:rPr>
          <w:rFonts w:cstheme="minorHAnsi"/>
        </w:rPr>
      </w:pPr>
      <w:r w:rsidRPr="00A13246">
        <w:rPr>
          <w:rFonts w:cstheme="minorHAnsi"/>
        </w:rPr>
        <w:t>Ayes:</w:t>
      </w:r>
      <w:r w:rsidRPr="00A13246">
        <w:rPr>
          <w:rFonts w:cstheme="minorHAnsi"/>
        </w:rPr>
        <w:tab/>
        <w:t xml:space="preserve">S. Gates, E. Schumacher, </w:t>
      </w:r>
      <w:r>
        <w:rPr>
          <w:rFonts w:cstheme="minorHAnsi"/>
        </w:rPr>
        <w:t xml:space="preserve">D. Jackson, </w:t>
      </w:r>
      <w:r w:rsidR="00A82FF8">
        <w:rPr>
          <w:rFonts w:cstheme="minorHAnsi"/>
        </w:rPr>
        <w:t>J. Griffith</w:t>
      </w:r>
    </w:p>
    <w:p w14:paraId="351B2194" w14:textId="77777777" w:rsidR="0037175F" w:rsidRDefault="0037175F" w:rsidP="0037175F">
      <w:pPr>
        <w:pStyle w:val="NoSpacing"/>
        <w:spacing w:line="276" w:lineRule="auto"/>
        <w:rPr>
          <w:rFonts w:cstheme="minorHAnsi"/>
        </w:rPr>
      </w:pPr>
      <w:r>
        <w:rPr>
          <w:rFonts w:cstheme="minorHAnsi"/>
        </w:rPr>
        <w:t>Nays:</w:t>
      </w:r>
      <w:r>
        <w:rPr>
          <w:rFonts w:cstheme="minorHAnsi"/>
        </w:rPr>
        <w:tab/>
        <w:t>None</w:t>
      </w:r>
    </w:p>
    <w:p w14:paraId="00DC0BCE" w14:textId="77777777" w:rsidR="005D6C12" w:rsidRDefault="005D6C12" w:rsidP="00232635"/>
    <w:p w14:paraId="64F1C2C5" w14:textId="03580841" w:rsidR="00232635" w:rsidRDefault="00232635" w:rsidP="00232635">
      <w:r>
        <w:t xml:space="preserve">On motion by </w:t>
      </w:r>
      <w:r w:rsidR="00A4519B">
        <w:t>D. Jackson</w:t>
      </w:r>
      <w:r>
        <w:t xml:space="preserve"> and seconded by</w:t>
      </w:r>
      <w:r w:rsidR="00A4519B">
        <w:t xml:space="preserve"> J. Griffith</w:t>
      </w:r>
      <w:r>
        <w:t xml:space="preserve"> the board unanimously voted to adjourn.</w:t>
      </w:r>
    </w:p>
    <w:p w14:paraId="04A6B94B" w14:textId="7A282810" w:rsidR="00232635" w:rsidRDefault="00232635" w:rsidP="00232635">
      <w:pPr>
        <w:rPr>
          <w:rFonts w:cstheme="minorHAnsi"/>
        </w:rPr>
      </w:pPr>
    </w:p>
    <w:p w14:paraId="7195E3AC" w14:textId="77777777" w:rsidR="00C20F05" w:rsidRPr="00A13246" w:rsidRDefault="00C20F05" w:rsidP="00232635">
      <w:pPr>
        <w:rPr>
          <w:rFonts w:cstheme="minorHAnsi"/>
        </w:rPr>
      </w:pPr>
    </w:p>
    <w:p w14:paraId="0B1F2B7F" w14:textId="77777777" w:rsidR="00232635" w:rsidRPr="00A13246" w:rsidRDefault="00232635" w:rsidP="00232635">
      <w:pPr>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u w:val="single"/>
        </w:rPr>
        <w:tab/>
      </w:r>
      <w:r w:rsidRPr="00A13246">
        <w:rPr>
          <w:rFonts w:cstheme="minorHAnsi"/>
          <w:u w:val="single"/>
        </w:rPr>
        <w:tab/>
      </w:r>
      <w:r w:rsidRPr="00A13246">
        <w:rPr>
          <w:rFonts w:cstheme="minorHAnsi"/>
          <w:u w:val="single"/>
        </w:rPr>
        <w:tab/>
      </w:r>
      <w:r w:rsidRPr="00A13246">
        <w:rPr>
          <w:rFonts w:cstheme="minorHAnsi"/>
          <w:u w:val="single"/>
        </w:rPr>
        <w:tab/>
      </w:r>
      <w:r w:rsidRPr="00A13246">
        <w:rPr>
          <w:rFonts w:cstheme="minorHAnsi"/>
          <w:u w:val="single"/>
        </w:rPr>
        <w:tab/>
      </w:r>
    </w:p>
    <w:p w14:paraId="45D451EC" w14:textId="77777777" w:rsidR="00232635" w:rsidRPr="00A13246" w:rsidRDefault="00232635" w:rsidP="00232635">
      <w:pPr>
        <w:rPr>
          <w:rFonts w:cstheme="minorHAnsi"/>
        </w:rPr>
      </w:pP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t>Beth Brown</w:t>
      </w:r>
    </w:p>
    <w:p w14:paraId="7D5799B5" w14:textId="77777777" w:rsidR="00232635" w:rsidRPr="00A13246" w:rsidRDefault="00232635" w:rsidP="00232635">
      <w:pPr>
        <w:ind w:left="5040" w:firstLine="720"/>
        <w:rPr>
          <w:rFonts w:cstheme="minorHAnsi"/>
        </w:rPr>
      </w:pPr>
      <w:r w:rsidRPr="00A13246">
        <w:rPr>
          <w:rFonts w:cstheme="minorHAnsi"/>
        </w:rPr>
        <w:t>Secretary to the Board</w:t>
      </w:r>
    </w:p>
    <w:p w14:paraId="0BD0A90E" w14:textId="1A6D0FAA" w:rsidR="00F75160" w:rsidRDefault="00232635" w:rsidP="00232635">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r>
      <w:r w:rsidRPr="00A13246">
        <w:rPr>
          <w:rFonts w:cstheme="minorHAnsi"/>
        </w:rPr>
        <w:tab/>
        <w:t>Roswell Housing Authority</w:t>
      </w:r>
    </w:p>
    <w:sectPr w:rsidR="00F75160" w:rsidSect="00A4519B">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4E2BB" w14:textId="77777777" w:rsidR="003B721F" w:rsidRDefault="003B721F" w:rsidP="00877B4D">
      <w:r>
        <w:separator/>
      </w:r>
    </w:p>
  </w:endnote>
  <w:endnote w:type="continuationSeparator" w:id="0">
    <w:p w14:paraId="327A1D22" w14:textId="77777777" w:rsidR="003B721F" w:rsidRDefault="003B721F" w:rsidP="0087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7C8C" w14:textId="5C9BD112" w:rsidR="008073BD" w:rsidRPr="00191BBE" w:rsidRDefault="005E6117" w:rsidP="008073BD">
    <w:pPr>
      <w:rPr>
        <w:rFonts w:ascii="Verdana" w:hAnsi="Verdana" w:cs="Calibri"/>
        <w:color w:val="000000" w:themeColor="text1"/>
        <w:sz w:val="20"/>
        <w:szCs w:val="20"/>
      </w:rPr>
    </w:pPr>
    <w:r>
      <w:t xml:space="preserve"> </w:t>
    </w:r>
    <w:r w:rsidR="00191BBE">
      <w:t xml:space="preserve"> </w:t>
    </w:r>
    <w:r>
      <w:t xml:space="preserve"> </w:t>
    </w:r>
    <w:r w:rsidR="008073BD">
      <w:rPr>
        <w:rFonts w:ascii="Times New Roman" w:hAnsi="Times New Roman" w:cs="Times New Roman"/>
        <w:noProof/>
      </w:rPr>
      <w:drawing>
        <wp:inline distT="0" distB="0" distL="0" distR="0" wp14:anchorId="67551828" wp14:editId="0F4ED51C">
          <wp:extent cx="308879" cy="3305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1130" cy="354347"/>
                  </a:xfrm>
                  <a:prstGeom prst="rect">
                    <a:avLst/>
                  </a:prstGeom>
                </pic:spPr>
              </pic:pic>
            </a:graphicData>
          </a:graphic>
        </wp:inline>
      </w:drawing>
    </w:r>
    <w:r>
      <w:t xml:space="preserve">  </w:t>
    </w:r>
    <w:r w:rsidR="008073BD" w:rsidRPr="00004FEE">
      <w:rPr>
        <w:rFonts w:ascii="Verdana" w:hAnsi="Verdana"/>
        <w:color w:val="002169"/>
        <w:sz w:val="20"/>
        <w:szCs w:val="20"/>
        <w:shd w:val="clear" w:color="auto" w:fill="FFFFFF"/>
      </w:rPr>
      <w:t xml:space="preserve">199 Grove Way, </w:t>
    </w:r>
    <w:r w:rsidR="008073BD" w:rsidRPr="00004FEE">
      <w:rPr>
        <w:rFonts w:ascii="Verdana" w:hAnsi="Verdana" w:cs="Arial"/>
        <w:color w:val="002169"/>
        <w:sz w:val="20"/>
        <w:szCs w:val="20"/>
      </w:rPr>
      <w:t xml:space="preserve">Roswell GA 30075  </w:t>
    </w:r>
    <w:r w:rsidR="00004FEE">
      <w:rPr>
        <w:rFonts w:ascii="Verdana" w:hAnsi="Verdana" w:cs="Arial"/>
        <w:color w:val="002169"/>
        <w:sz w:val="20"/>
        <w:szCs w:val="20"/>
      </w:rPr>
      <w:t xml:space="preserve"> </w:t>
    </w:r>
    <w:r w:rsidR="008073BD" w:rsidRPr="00004FEE">
      <w:rPr>
        <w:rFonts w:ascii="Verdana" w:hAnsi="Verdana" w:cs="Arial"/>
        <w:color w:val="002169"/>
        <w:sz w:val="20"/>
        <w:szCs w:val="20"/>
      </w:rPr>
      <w:t xml:space="preserve">Phone </w:t>
    </w:r>
    <w:r w:rsidR="008073BD" w:rsidRPr="00004FEE">
      <w:rPr>
        <w:rFonts w:ascii="Verdana" w:hAnsi="Verdana"/>
        <w:color w:val="002169"/>
        <w:sz w:val="20"/>
        <w:szCs w:val="20"/>
        <w:shd w:val="clear" w:color="auto" w:fill="FFFFFF"/>
      </w:rPr>
      <w:t xml:space="preserve">770-993-6226 </w:t>
    </w:r>
    <w:r w:rsidR="00004FEE">
      <w:rPr>
        <w:rFonts w:ascii="Verdana" w:hAnsi="Verdana"/>
        <w:color w:val="002169"/>
        <w:sz w:val="20"/>
        <w:szCs w:val="20"/>
        <w:shd w:val="clear" w:color="auto" w:fill="FFFFFF"/>
      </w:rPr>
      <w:t xml:space="preserve"> </w:t>
    </w:r>
    <w:r w:rsidR="00191BBE" w:rsidRPr="00004FEE">
      <w:rPr>
        <w:rFonts w:ascii="Verdana" w:hAnsi="Verdana"/>
        <w:color w:val="002169"/>
        <w:sz w:val="20"/>
        <w:szCs w:val="20"/>
        <w:shd w:val="clear" w:color="auto" w:fill="FFFFFF"/>
      </w:rPr>
      <w:t xml:space="preserve"> </w:t>
    </w:r>
    <w:r w:rsidR="008073BD" w:rsidRPr="00004FEE">
      <w:rPr>
        <w:rFonts w:ascii="Verdana" w:hAnsi="Verdana" w:cs="Calibri"/>
        <w:color w:val="002169"/>
        <w:sz w:val="20"/>
        <w:szCs w:val="20"/>
      </w:rPr>
      <w:t>www.roswellhousing.org</w:t>
    </w:r>
  </w:p>
  <w:p w14:paraId="572265E5" w14:textId="16ECD9F5" w:rsidR="00877B4D" w:rsidRDefault="00877B4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CA3B0" w14:textId="77777777" w:rsidR="003B721F" w:rsidRDefault="003B721F" w:rsidP="00877B4D">
      <w:r>
        <w:separator/>
      </w:r>
    </w:p>
  </w:footnote>
  <w:footnote w:type="continuationSeparator" w:id="0">
    <w:p w14:paraId="1AE0D9C5" w14:textId="77777777" w:rsidR="003B721F" w:rsidRDefault="003B721F" w:rsidP="00877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1D"/>
    <w:rsid w:val="00004FEE"/>
    <w:rsid w:val="000532FB"/>
    <w:rsid w:val="00066F6D"/>
    <w:rsid w:val="00072F58"/>
    <w:rsid w:val="000822CA"/>
    <w:rsid w:val="000B5B11"/>
    <w:rsid w:val="000B7E46"/>
    <w:rsid w:val="000F13C8"/>
    <w:rsid w:val="00106097"/>
    <w:rsid w:val="00123947"/>
    <w:rsid w:val="001451C7"/>
    <w:rsid w:val="00191BBE"/>
    <w:rsid w:val="001D1BDE"/>
    <w:rsid w:val="002174AB"/>
    <w:rsid w:val="00232635"/>
    <w:rsid w:val="00291DDF"/>
    <w:rsid w:val="002A07A3"/>
    <w:rsid w:val="002D61C4"/>
    <w:rsid w:val="002E03A8"/>
    <w:rsid w:val="002F04B2"/>
    <w:rsid w:val="002F24A6"/>
    <w:rsid w:val="00312C9E"/>
    <w:rsid w:val="00317092"/>
    <w:rsid w:val="003471E4"/>
    <w:rsid w:val="00357B6F"/>
    <w:rsid w:val="0037175F"/>
    <w:rsid w:val="00373CCF"/>
    <w:rsid w:val="003B721F"/>
    <w:rsid w:val="003B7EBF"/>
    <w:rsid w:val="003D342D"/>
    <w:rsid w:val="003E7A13"/>
    <w:rsid w:val="004036DA"/>
    <w:rsid w:val="00425ACA"/>
    <w:rsid w:val="0043280E"/>
    <w:rsid w:val="00441028"/>
    <w:rsid w:val="00456B2D"/>
    <w:rsid w:val="00460A9C"/>
    <w:rsid w:val="00462D51"/>
    <w:rsid w:val="004736F7"/>
    <w:rsid w:val="004A2929"/>
    <w:rsid w:val="005141A2"/>
    <w:rsid w:val="00526BF3"/>
    <w:rsid w:val="005373E4"/>
    <w:rsid w:val="00553855"/>
    <w:rsid w:val="00565F74"/>
    <w:rsid w:val="0056720A"/>
    <w:rsid w:val="00570F92"/>
    <w:rsid w:val="005A639C"/>
    <w:rsid w:val="005C016C"/>
    <w:rsid w:val="005C5E65"/>
    <w:rsid w:val="005D6C12"/>
    <w:rsid w:val="005D713C"/>
    <w:rsid w:val="005E6117"/>
    <w:rsid w:val="00610461"/>
    <w:rsid w:val="0064580B"/>
    <w:rsid w:val="00664902"/>
    <w:rsid w:val="00667438"/>
    <w:rsid w:val="00670A8A"/>
    <w:rsid w:val="00704B09"/>
    <w:rsid w:val="00722A71"/>
    <w:rsid w:val="007234FB"/>
    <w:rsid w:val="007B4B2A"/>
    <w:rsid w:val="007D761E"/>
    <w:rsid w:val="008073BD"/>
    <w:rsid w:val="0083084F"/>
    <w:rsid w:val="00840EC2"/>
    <w:rsid w:val="00846669"/>
    <w:rsid w:val="00860574"/>
    <w:rsid w:val="00876FC9"/>
    <w:rsid w:val="00877B4D"/>
    <w:rsid w:val="00882FDB"/>
    <w:rsid w:val="008B5DD1"/>
    <w:rsid w:val="008D1A4A"/>
    <w:rsid w:val="008E43C8"/>
    <w:rsid w:val="008F5A1A"/>
    <w:rsid w:val="00904FBA"/>
    <w:rsid w:val="00905084"/>
    <w:rsid w:val="00922BC4"/>
    <w:rsid w:val="00960AFC"/>
    <w:rsid w:val="009670F0"/>
    <w:rsid w:val="009B1326"/>
    <w:rsid w:val="00A0231E"/>
    <w:rsid w:val="00A41A9C"/>
    <w:rsid w:val="00A4519B"/>
    <w:rsid w:val="00A82FF8"/>
    <w:rsid w:val="00A8489D"/>
    <w:rsid w:val="00AA4199"/>
    <w:rsid w:val="00AA49B2"/>
    <w:rsid w:val="00AB2703"/>
    <w:rsid w:val="00AC75D1"/>
    <w:rsid w:val="00B327FD"/>
    <w:rsid w:val="00B60E61"/>
    <w:rsid w:val="00B82E20"/>
    <w:rsid w:val="00BA3E56"/>
    <w:rsid w:val="00BB0F96"/>
    <w:rsid w:val="00BD4A86"/>
    <w:rsid w:val="00C03F16"/>
    <w:rsid w:val="00C20F05"/>
    <w:rsid w:val="00C22C55"/>
    <w:rsid w:val="00C40A52"/>
    <w:rsid w:val="00C527EC"/>
    <w:rsid w:val="00C56995"/>
    <w:rsid w:val="00C67A44"/>
    <w:rsid w:val="00C775A9"/>
    <w:rsid w:val="00C84035"/>
    <w:rsid w:val="00CA1B34"/>
    <w:rsid w:val="00CB6752"/>
    <w:rsid w:val="00CD3B55"/>
    <w:rsid w:val="00CD5583"/>
    <w:rsid w:val="00CE7F8C"/>
    <w:rsid w:val="00CF1419"/>
    <w:rsid w:val="00CF2D74"/>
    <w:rsid w:val="00D15DDC"/>
    <w:rsid w:val="00D27F9A"/>
    <w:rsid w:val="00D517E4"/>
    <w:rsid w:val="00D579D4"/>
    <w:rsid w:val="00D64B95"/>
    <w:rsid w:val="00D737A9"/>
    <w:rsid w:val="00DA7C0B"/>
    <w:rsid w:val="00DB3585"/>
    <w:rsid w:val="00DB35F0"/>
    <w:rsid w:val="00DC483C"/>
    <w:rsid w:val="00E00EC4"/>
    <w:rsid w:val="00E31464"/>
    <w:rsid w:val="00E63ACB"/>
    <w:rsid w:val="00EA715B"/>
    <w:rsid w:val="00EC7D57"/>
    <w:rsid w:val="00ED2E88"/>
    <w:rsid w:val="00F25679"/>
    <w:rsid w:val="00F30D86"/>
    <w:rsid w:val="00F75160"/>
    <w:rsid w:val="00F81D6A"/>
    <w:rsid w:val="00FB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F8A59"/>
  <w15:chartTrackingRefBased/>
  <w15:docId w15:val="{AFF72270-0659-094A-9A79-7357A0B2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B4D"/>
    <w:pPr>
      <w:tabs>
        <w:tab w:val="center" w:pos="4680"/>
        <w:tab w:val="right" w:pos="9360"/>
      </w:tabs>
    </w:pPr>
  </w:style>
  <w:style w:type="character" w:customStyle="1" w:styleId="HeaderChar">
    <w:name w:val="Header Char"/>
    <w:basedOn w:val="DefaultParagraphFont"/>
    <w:link w:val="Header"/>
    <w:uiPriority w:val="99"/>
    <w:rsid w:val="00877B4D"/>
  </w:style>
  <w:style w:type="paragraph" w:styleId="Footer">
    <w:name w:val="footer"/>
    <w:basedOn w:val="Normal"/>
    <w:link w:val="FooterChar"/>
    <w:uiPriority w:val="99"/>
    <w:unhideWhenUsed/>
    <w:rsid w:val="00877B4D"/>
    <w:pPr>
      <w:tabs>
        <w:tab w:val="center" w:pos="4680"/>
        <w:tab w:val="right" w:pos="9360"/>
      </w:tabs>
    </w:pPr>
  </w:style>
  <w:style w:type="character" w:customStyle="1" w:styleId="FooterChar">
    <w:name w:val="Footer Char"/>
    <w:basedOn w:val="DefaultParagraphFont"/>
    <w:link w:val="Footer"/>
    <w:uiPriority w:val="99"/>
    <w:rsid w:val="00877B4D"/>
  </w:style>
  <w:style w:type="paragraph" w:styleId="NoSpacing">
    <w:name w:val="No Spacing"/>
    <w:uiPriority w:val="1"/>
    <w:qFormat/>
    <w:rsid w:val="002326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46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74D80EC8487A4F8128C5FE3D0BE391" ma:contentTypeVersion="15" ma:contentTypeDescription="Create a new document." ma:contentTypeScope="" ma:versionID="b6d47e2e985d6ca61e6ed1c3d9197a61">
  <xsd:schema xmlns:xsd="http://www.w3.org/2001/XMLSchema" xmlns:xs="http://www.w3.org/2001/XMLSchema" xmlns:p="http://schemas.microsoft.com/office/2006/metadata/properties" xmlns:ns2="8901c285-883c-4861-b267-2ece161b9a35" xmlns:ns3="6cc8cc85-f74b-4348-946d-f2ee1a2991bc" targetNamespace="http://schemas.microsoft.com/office/2006/metadata/properties" ma:root="true" ma:fieldsID="3827d0a0f6e57c68b43144b36afad4f8" ns2:_="" ns3:_="">
    <xsd:import namespace="8901c285-883c-4861-b267-2ece161b9a35"/>
    <xsd:import namespace="6cc8cc85-f74b-4348-946d-f2ee1a2991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1c285-883c-4861-b267-2ece161b9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80e7b9-f6c9-4f97-93fd-3a7dcf44a2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8cc85-f74b-4348-946d-f2ee1a2991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cc7c6b-a4ff-47c4-8a73-4205da86c415}" ma:internalName="TaxCatchAll" ma:showField="CatchAllData" ma:web="6cc8cc85-f74b-4348-946d-f2ee1a2991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c8cc85-f74b-4348-946d-f2ee1a2991bc" xsi:nil="true"/>
    <lcf76f155ced4ddcb4097134ff3c332f xmlns="8901c285-883c-4861-b267-2ece161b9a3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D31A0-C417-2B46-8EDF-B3A4D5B5AA65}">
  <ds:schemaRefs>
    <ds:schemaRef ds:uri="http://schemas.openxmlformats.org/officeDocument/2006/bibliography"/>
  </ds:schemaRefs>
</ds:datastoreItem>
</file>

<file path=customXml/itemProps2.xml><?xml version="1.0" encoding="utf-8"?>
<ds:datastoreItem xmlns:ds="http://schemas.openxmlformats.org/officeDocument/2006/customXml" ds:itemID="{C841AE45-C930-4DBD-ACEB-85913D83727F}"/>
</file>

<file path=customXml/itemProps3.xml><?xml version="1.0" encoding="utf-8"?>
<ds:datastoreItem xmlns:ds="http://schemas.openxmlformats.org/officeDocument/2006/customXml" ds:itemID="{DE5BCFD3-1EEE-4585-BEFC-18ECCB91803B}">
  <ds:schemaRefs>
    <ds:schemaRef ds:uri="http://schemas.microsoft.com/office/2006/metadata/properties"/>
    <ds:schemaRef ds:uri="http://schemas.microsoft.com/office/infopath/2007/PartnerControls"/>
    <ds:schemaRef ds:uri="6cc8cc85-f74b-4348-946d-f2ee1a2991bc"/>
    <ds:schemaRef ds:uri="8901c285-883c-4861-b267-2ece161b9a35"/>
  </ds:schemaRefs>
</ds:datastoreItem>
</file>

<file path=customXml/itemProps4.xml><?xml version="1.0" encoding="utf-8"?>
<ds:datastoreItem xmlns:ds="http://schemas.openxmlformats.org/officeDocument/2006/customXml" ds:itemID="{4718FB6F-6735-4611-ADF2-F74C14361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Systems Administrator</dc:creator>
  <cp:keywords/>
  <dc:description/>
  <cp:lastModifiedBy>Beth Brown</cp:lastModifiedBy>
  <cp:revision>20</cp:revision>
  <cp:lastPrinted>2023-03-13T20:38:00Z</cp:lastPrinted>
  <dcterms:created xsi:type="dcterms:W3CDTF">2023-12-13T15:19:00Z</dcterms:created>
  <dcterms:modified xsi:type="dcterms:W3CDTF">2023-12-13T15:39:00Z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0x010100DB74D80EC8487A4F8128C5FE3D0BE391</vt:lpwstr>
  </property>
  <property fmtid="{D5CDD505-2E9C-101B-9397-08002B2CF9AE}" pid="3" name="MediaServiceImageTags">
    <vt:lpwstr/>
  </property>
</Properties>
</file>