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AC626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38C9101C" w:rsidR="00232635" w:rsidRPr="00A13246" w:rsidRDefault="00026F03" w:rsidP="00232635">
      <w:pPr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Special Called 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0604C068" w14:textId="5733BAD9" w:rsidR="00232635" w:rsidRPr="00A13246" w:rsidRDefault="00026F03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August 28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 w:rsidR="008D2E82">
        <w:rPr>
          <w:rFonts w:eastAsia="Times New Roman" w:cstheme="minorHAnsi"/>
          <w:color w:val="000000"/>
        </w:rPr>
        <w:t>1:00 pm</w:t>
      </w:r>
    </w:p>
    <w:p w14:paraId="7F56098E" w14:textId="77777777" w:rsidR="00232635" w:rsidRPr="00A13246" w:rsidRDefault="00232635" w:rsidP="00232635">
      <w:pPr>
        <w:rPr>
          <w:rFonts w:cstheme="minorHAnsi"/>
          <w:b/>
        </w:rPr>
      </w:pP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7BC81AF0" w14:textId="5E6737CA" w:rsidR="00516E8B" w:rsidRDefault="00516E8B" w:rsidP="00516E8B">
      <w:pPr>
        <w:rPr>
          <w:rFonts w:cstheme="minorHAnsi"/>
        </w:rPr>
      </w:pPr>
      <w:r>
        <w:rPr>
          <w:rFonts w:cstheme="minorHAnsi"/>
        </w:rPr>
        <w:t xml:space="preserve">Donzell Jackson </w:t>
      </w:r>
      <w:r w:rsidR="00CB278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B2785">
        <w:rPr>
          <w:rFonts w:cstheme="minorHAnsi"/>
        </w:rPr>
        <w:t>Board Chair</w:t>
      </w:r>
      <w:r w:rsidRPr="00A1324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3246">
        <w:rPr>
          <w:rFonts w:cstheme="minorHAnsi"/>
        </w:rPr>
        <w:t>Beth Brown – Executive Director</w:t>
      </w:r>
    </w:p>
    <w:p w14:paraId="46BE7527" w14:textId="27C9B0D5" w:rsidR="00516E8B" w:rsidRDefault="00516E8B" w:rsidP="00516E8B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13A13EB3" w14:textId="584D8EBE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 Wheeler –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5D3AEA01" w14:textId="77777777" w:rsidR="00026F03" w:rsidRDefault="00516E8B" w:rsidP="00516E8B">
      <w:pPr>
        <w:rPr>
          <w:rFonts w:cstheme="minorHAnsi"/>
        </w:rPr>
      </w:pPr>
      <w:r>
        <w:rPr>
          <w:rFonts w:cstheme="minorHAnsi"/>
        </w:rPr>
        <w:t>Brendan Keelan – Commissioner</w:t>
      </w:r>
    </w:p>
    <w:p w14:paraId="6641E397" w14:textId="77777777" w:rsidR="00193DEC" w:rsidRDefault="00026F03" w:rsidP="00516E8B">
      <w:pPr>
        <w:rPr>
          <w:rFonts w:cstheme="minorHAnsi"/>
        </w:rPr>
      </w:pPr>
      <w:r>
        <w:rPr>
          <w:rFonts w:cstheme="minorHAnsi"/>
        </w:rPr>
        <w:t>Nathan Porter - Commissioner</w:t>
      </w:r>
      <w:r w:rsidR="00516E8B">
        <w:rPr>
          <w:rFonts w:cstheme="minorHAnsi"/>
        </w:rPr>
        <w:t xml:space="preserve"> </w:t>
      </w:r>
    </w:p>
    <w:p w14:paraId="0D749A64" w14:textId="0040FF42" w:rsidR="00516E8B" w:rsidRDefault="00193DEC" w:rsidP="00516E8B">
      <w:pPr>
        <w:rPr>
          <w:rFonts w:cstheme="minorHAnsi"/>
        </w:rPr>
      </w:pPr>
      <w:r>
        <w:rPr>
          <w:rFonts w:cstheme="minorHAnsi"/>
        </w:rPr>
        <w:t>Carolyn Gould - Commissioner</w:t>
      </w:r>
      <w:r w:rsidR="00516E8B" w:rsidRPr="00A13246">
        <w:rPr>
          <w:rFonts w:cstheme="minorHAnsi"/>
        </w:rPr>
        <w:tab/>
      </w:r>
      <w:r w:rsidR="00516E8B" w:rsidRPr="00A13246">
        <w:rPr>
          <w:rFonts w:cstheme="minorHAnsi"/>
        </w:rPr>
        <w:tab/>
      </w:r>
    </w:p>
    <w:p w14:paraId="408F3368" w14:textId="70AB8C13" w:rsidR="00232635" w:rsidRPr="00A13246" w:rsidRDefault="00516E8B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4390D8CA" w14:textId="5D78156C" w:rsidR="001C2270" w:rsidRDefault="00026F03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Dyani Calhoun, Property Manager</w:t>
      </w:r>
    </w:p>
    <w:p w14:paraId="7D676248" w14:textId="77777777" w:rsidR="00026F03" w:rsidRDefault="00026F03" w:rsidP="006D1EA8">
      <w:pPr>
        <w:ind w:left="5040" w:hanging="5040"/>
        <w:rPr>
          <w:rFonts w:cstheme="minorHAnsi"/>
        </w:rPr>
      </w:pPr>
    </w:p>
    <w:p w14:paraId="01ED7584" w14:textId="11386EC7" w:rsidR="001C2270" w:rsidRPr="001C2270" w:rsidRDefault="001C2270" w:rsidP="006D1EA8">
      <w:pPr>
        <w:ind w:left="5040" w:hanging="5040"/>
        <w:rPr>
          <w:rFonts w:cstheme="minorHAnsi"/>
          <w:b/>
          <w:bCs/>
          <w:u w:val="single"/>
        </w:rPr>
      </w:pPr>
      <w:r w:rsidRPr="001C2270">
        <w:rPr>
          <w:rFonts w:cstheme="minorHAnsi"/>
          <w:b/>
          <w:bCs/>
          <w:u w:val="single"/>
        </w:rPr>
        <w:t xml:space="preserve">Absent: </w:t>
      </w:r>
    </w:p>
    <w:p w14:paraId="5B56979E" w14:textId="77777777" w:rsidR="0058262C" w:rsidRDefault="0058262C" w:rsidP="00232635">
      <w:pPr>
        <w:ind w:left="5040" w:hanging="5040"/>
        <w:rPr>
          <w:rFonts w:cstheme="minorHAnsi"/>
        </w:rPr>
      </w:pPr>
    </w:p>
    <w:p w14:paraId="0C4AE490" w14:textId="7EE6DC8C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A12205">
        <w:rPr>
          <w:rFonts w:cstheme="minorHAnsi"/>
        </w:rPr>
        <w:t>D. Jackson,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CB2785">
        <w:rPr>
          <w:rFonts w:cstheme="minorHAnsi"/>
        </w:rPr>
        <w:t>1</w:t>
      </w:r>
      <w:r w:rsidR="00026F03">
        <w:rPr>
          <w:rFonts w:cstheme="minorHAnsi"/>
        </w:rPr>
        <w:t>1</w:t>
      </w:r>
      <w:r w:rsidR="00A12205">
        <w:rPr>
          <w:rFonts w:cstheme="minorHAnsi"/>
        </w:rPr>
        <w:t>:</w:t>
      </w:r>
      <w:r w:rsidR="00CB2785">
        <w:rPr>
          <w:rFonts w:cstheme="minorHAnsi"/>
        </w:rPr>
        <w:t>0</w:t>
      </w:r>
      <w:r w:rsidR="00A12205">
        <w:rPr>
          <w:rFonts w:cstheme="minorHAnsi"/>
        </w:rPr>
        <w:t xml:space="preserve">0 </w:t>
      </w:r>
      <w:r w:rsidR="00CB2785">
        <w:rPr>
          <w:rFonts w:cstheme="minorHAnsi"/>
        </w:rPr>
        <w:t>p</w:t>
      </w:r>
      <w:r w:rsidR="00A12205">
        <w:rPr>
          <w:rFonts w:cstheme="minorHAnsi"/>
        </w:rPr>
        <w:t>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3B4848AD" w14:textId="4669AD64" w:rsidR="00232635" w:rsidRPr="00026F03" w:rsidRDefault="00232635" w:rsidP="00232635">
      <w:pPr>
        <w:pStyle w:val="NoSpacing"/>
        <w:spacing w:line="276" w:lineRule="auto"/>
        <w:rPr>
          <w:rFonts w:cstheme="minorHAnsi"/>
          <w:b/>
          <w:u w:val="single"/>
          <w:lang w:val="pt-BR"/>
        </w:rPr>
      </w:pPr>
      <w:r w:rsidRPr="00026F03">
        <w:rPr>
          <w:rFonts w:cstheme="minorHAnsi"/>
          <w:b/>
          <w:u w:val="single"/>
          <w:lang w:val="pt-BR"/>
        </w:rPr>
        <w:t>MINUTES</w:t>
      </w:r>
    </w:p>
    <w:p w14:paraId="78878F4C" w14:textId="0064FFCC" w:rsidR="00AA49B2" w:rsidRDefault="00026F03" w:rsidP="00232635">
      <w:pPr>
        <w:rPr>
          <w:rFonts w:cstheme="minorHAnsi"/>
          <w:bCs/>
          <w:lang w:val="pt-BR"/>
        </w:rPr>
      </w:pPr>
      <w:r w:rsidRPr="00026F03">
        <w:rPr>
          <w:rFonts w:cstheme="minorHAnsi"/>
          <w:bCs/>
          <w:lang w:val="pt-BR"/>
        </w:rPr>
        <w:t>N/A</w:t>
      </w:r>
    </w:p>
    <w:p w14:paraId="083B0210" w14:textId="77777777" w:rsidR="00026F03" w:rsidRPr="00026F03" w:rsidRDefault="00026F03" w:rsidP="00232635">
      <w:pPr>
        <w:rPr>
          <w:rFonts w:cstheme="minorHAnsi"/>
          <w:bCs/>
          <w:lang w:val="pt-BR"/>
        </w:rPr>
      </w:pPr>
    </w:p>
    <w:p w14:paraId="4F8B93BA" w14:textId="28370322" w:rsidR="00232635" w:rsidRPr="00026F03" w:rsidRDefault="00232635" w:rsidP="00232635">
      <w:pPr>
        <w:rPr>
          <w:rFonts w:cstheme="minorHAnsi"/>
          <w:b/>
          <w:u w:val="single"/>
          <w:lang w:val="pt-BR"/>
        </w:rPr>
      </w:pPr>
      <w:r w:rsidRPr="00026F03">
        <w:rPr>
          <w:rFonts w:cstheme="minorHAnsi"/>
          <w:b/>
          <w:u w:val="single"/>
          <w:lang w:val="pt-BR"/>
        </w:rPr>
        <w:t>FINANCIAL REPORTS</w:t>
      </w:r>
    </w:p>
    <w:p w14:paraId="38AF1971" w14:textId="69A06E0D" w:rsidR="00232635" w:rsidRPr="00026F03" w:rsidRDefault="00232635" w:rsidP="00232635">
      <w:pPr>
        <w:rPr>
          <w:rFonts w:cstheme="minorHAnsi"/>
          <w:b/>
          <w:u w:val="single"/>
          <w:lang w:val="pt-BR"/>
        </w:rPr>
      </w:pPr>
    </w:p>
    <w:p w14:paraId="39E85EE6" w14:textId="13107B60" w:rsidR="00C22C55" w:rsidRDefault="00026F03" w:rsidP="00232635">
      <w:pPr>
        <w:rPr>
          <w:rFonts w:cstheme="minorHAnsi"/>
          <w:bCs/>
        </w:rPr>
      </w:pPr>
      <w:r>
        <w:rPr>
          <w:rFonts w:cstheme="minorHAnsi"/>
          <w:bCs/>
        </w:rPr>
        <w:t>B. Brown presented cash flow projections for Pelfrey Pines and the Local Fund.</w:t>
      </w:r>
      <w:r w:rsidR="00684E1B">
        <w:rPr>
          <w:rFonts w:cstheme="minorHAnsi"/>
          <w:bCs/>
        </w:rPr>
        <w:t xml:space="preserve"> There was a discussion around the future developer fee payments.</w:t>
      </w:r>
    </w:p>
    <w:p w14:paraId="2986F8A1" w14:textId="77777777" w:rsidR="00EA715B" w:rsidRDefault="00EA715B" w:rsidP="00232635">
      <w:pPr>
        <w:rPr>
          <w:rFonts w:cstheme="minorHAnsi"/>
          <w:bCs/>
        </w:rPr>
      </w:pPr>
    </w:p>
    <w:p w14:paraId="37B2EBDE" w14:textId="70C9A47A" w:rsidR="003B7201" w:rsidRDefault="003B7201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2B7CDB1" w14:textId="77777777" w:rsidR="00EA715B" w:rsidRDefault="00EA715B" w:rsidP="00232635">
      <w:pPr>
        <w:rPr>
          <w:rFonts w:cstheme="minorHAnsi"/>
          <w:bCs/>
        </w:rPr>
      </w:pPr>
    </w:p>
    <w:p w14:paraId="4C1C6B2C" w14:textId="3ED4AC6D" w:rsidR="00232635" w:rsidRPr="00A13246" w:rsidRDefault="00232635" w:rsidP="00232635">
      <w:pPr>
        <w:rPr>
          <w:rFonts w:cstheme="minorHAnsi"/>
          <w:b/>
          <w:u w:val="single"/>
        </w:rPr>
      </w:pPr>
    </w:p>
    <w:p w14:paraId="03E1EA61" w14:textId="2633B8EB" w:rsidR="00714010" w:rsidRDefault="00CA0072" w:rsidP="003B7201">
      <w:r>
        <w:t>There was a discussion regarding the intent of the Special Called meeting.  The purpose is to work towards a solution for a replacement of Gainesville Housing as the property management agent</w:t>
      </w:r>
      <w:r w:rsidR="003E0D43">
        <w:t xml:space="preserve"> as well as items that need to be addressed in the next 60 days.</w:t>
      </w:r>
    </w:p>
    <w:p w14:paraId="13EF7ADD" w14:textId="77777777" w:rsidR="003B7201" w:rsidRDefault="003B7201" w:rsidP="003B7201">
      <w:pPr>
        <w:rPr>
          <w:b/>
          <w:bCs/>
          <w:u w:val="single"/>
        </w:rPr>
      </w:pPr>
    </w:p>
    <w:p w14:paraId="4B212769" w14:textId="29A1CAE7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7D548F9" w14:textId="77777777" w:rsidR="00714010" w:rsidRDefault="00714010" w:rsidP="00232635">
      <w:pPr>
        <w:rPr>
          <w:b/>
          <w:bCs/>
          <w:u w:val="single"/>
        </w:rPr>
      </w:pPr>
    </w:p>
    <w:p w14:paraId="00E65969" w14:textId="07063DBA" w:rsidR="00714010" w:rsidRPr="00714010" w:rsidRDefault="00714010" w:rsidP="00232635">
      <w:r>
        <w:t xml:space="preserve">Beth Brown reviewed the Tenant Selection Plan with the Board.  </w:t>
      </w:r>
      <w:r w:rsidR="003E0D43">
        <w:t xml:space="preserve">She agreed to present a preference plan that is </w:t>
      </w:r>
      <w:r w:rsidR="00F763DB">
        <w:t>simple yet reflects the goals of the Board.</w:t>
      </w:r>
      <w:r>
        <w:t xml:space="preserve"> </w:t>
      </w:r>
    </w:p>
    <w:p w14:paraId="04D5F604" w14:textId="77777777" w:rsidR="00F25679" w:rsidRDefault="00F25679"/>
    <w:p w14:paraId="180B3AE2" w14:textId="35EC98D7" w:rsidR="00714010" w:rsidRDefault="00714010">
      <w:r>
        <w:t xml:space="preserve">Beth Brown gave the Board a copy of the new Employee Handbook for them to review and vote on at the next meeting in </w:t>
      </w:r>
      <w:r w:rsidR="007E5E8A">
        <w:t>September.</w:t>
      </w:r>
    </w:p>
    <w:p w14:paraId="14B00A7F" w14:textId="77777777" w:rsidR="007E5E8A" w:rsidRDefault="007E5E8A"/>
    <w:p w14:paraId="582F3463" w14:textId="7F92D2F6" w:rsidR="007E5E8A" w:rsidRDefault="007E5E8A">
      <w:r>
        <w:t xml:space="preserve">B. Brown presented to Correction Action Plan draft that was </w:t>
      </w:r>
      <w:r w:rsidR="006922E0">
        <w:t>created by the US Department of HUD.  Once finalized, the Board will vote to execute.</w:t>
      </w:r>
    </w:p>
    <w:p w14:paraId="7F5FE2B8" w14:textId="77777777" w:rsidR="00B959DD" w:rsidRDefault="00B959DD"/>
    <w:p w14:paraId="68FFB442" w14:textId="25C5A8A1" w:rsidR="00B959DD" w:rsidRDefault="00B959DD">
      <w:r>
        <w:t>B. Brown presented the Resolution</w:t>
      </w:r>
      <w:r w:rsidR="00B840B9">
        <w:t xml:space="preserve"> 001-2024</w:t>
      </w:r>
      <w:r w:rsidR="00FD1731">
        <w:t xml:space="preserve"> to affirm that Integral Development group has fulfilled their obligations</w:t>
      </w:r>
      <w:r w:rsidR="00823A1C">
        <w:t xml:space="preserve"> as it relates to the Veranda project.</w:t>
      </w:r>
    </w:p>
    <w:p w14:paraId="5E8488BA" w14:textId="77777777" w:rsidR="00823A1C" w:rsidRDefault="00823A1C"/>
    <w:p w14:paraId="0AD48AD2" w14:textId="6BDBB41A" w:rsidR="00823A1C" w:rsidRDefault="00823A1C">
      <w:proofErr w:type="gramStart"/>
      <w:r>
        <w:t>On</w:t>
      </w:r>
      <w:proofErr w:type="gramEnd"/>
      <w:r>
        <w:t xml:space="preserve"> motion by </w:t>
      </w:r>
      <w:r w:rsidR="009F2422">
        <w:t>N. Porter and seconded by S. Gates Resolution 001-2024 was approved unanimously.</w:t>
      </w:r>
    </w:p>
    <w:p w14:paraId="72934CC6" w14:textId="77777777" w:rsidR="004C544D" w:rsidRDefault="004C544D"/>
    <w:p w14:paraId="382AAEAF" w14:textId="38FBBFF7" w:rsidR="004C544D" w:rsidRDefault="004C544D">
      <w:r>
        <w:t xml:space="preserve">B. Brown presented a contract between RHA and Gainesville Housing for development consulting services that would cover both Phase 1 and Phase 2.  </w:t>
      </w:r>
      <w:r w:rsidR="00E92585">
        <w:t>B. Brown was asked by the Board to present a list of bulleted responsibilities for the Property Manager, Executive Director and Consultant. She agreed to do so.</w:t>
      </w:r>
    </w:p>
    <w:p w14:paraId="7E7E6115" w14:textId="77777777" w:rsidR="00310E70" w:rsidRDefault="00310E70"/>
    <w:p w14:paraId="2FF17D86" w14:textId="1ECC4D0C" w:rsidR="004C544D" w:rsidRDefault="00310E70">
      <w:r>
        <w:t>On motion by B. Keelan and seconded by N. Porter,</w:t>
      </w:r>
      <w:r w:rsidR="00062675">
        <w:t xml:space="preserve"> the Board voted unanimously to </w:t>
      </w:r>
      <w:r w:rsidR="00193DEC">
        <w:t>go</w:t>
      </w:r>
      <w:r w:rsidR="00062675">
        <w:t xml:space="preserve"> into executive session.</w:t>
      </w:r>
    </w:p>
    <w:p w14:paraId="058F71B2" w14:textId="77777777" w:rsidR="004C544D" w:rsidRDefault="004C544D"/>
    <w:p w14:paraId="60B31D10" w14:textId="77777777" w:rsidR="00714010" w:rsidRDefault="00714010"/>
    <w:p w14:paraId="64F1C2C5" w14:textId="546F274E" w:rsidR="00232635" w:rsidRDefault="00232635" w:rsidP="00232635">
      <w:r>
        <w:t xml:space="preserve">On motion by </w:t>
      </w:r>
      <w:r w:rsidR="00193DEC">
        <w:t>C</w:t>
      </w:r>
      <w:r w:rsidR="0098571E">
        <w:t xml:space="preserve">. </w:t>
      </w:r>
      <w:r w:rsidR="00193DEC">
        <w:t>Gould</w:t>
      </w:r>
      <w:r w:rsidR="003F0172">
        <w:t xml:space="preserve"> and seconded by B. Keelan</w:t>
      </w:r>
      <w:r w:rsidR="0098571E">
        <w:t xml:space="preserve"> the</w:t>
      </w:r>
      <w:r>
        <w:t xml:space="preserve"> </w:t>
      </w:r>
      <w:r w:rsidR="0098571E">
        <w:t>B</w:t>
      </w:r>
      <w:r>
        <w:t>oard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67B7A" w14:textId="77777777" w:rsidR="0090143F" w:rsidRDefault="0090143F" w:rsidP="00877B4D">
      <w:r>
        <w:separator/>
      </w:r>
    </w:p>
  </w:endnote>
  <w:endnote w:type="continuationSeparator" w:id="0">
    <w:p w14:paraId="339F527F" w14:textId="77777777" w:rsidR="0090143F" w:rsidRDefault="0090143F" w:rsidP="00877B4D">
      <w:r>
        <w:continuationSeparator/>
      </w:r>
    </w:p>
  </w:endnote>
  <w:endnote w:type="continuationNotice" w:id="1">
    <w:p w14:paraId="05BA73E9" w14:textId="77777777" w:rsidR="0090143F" w:rsidRDefault="0090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81E0" w14:textId="77777777" w:rsidR="0090143F" w:rsidRDefault="0090143F" w:rsidP="00877B4D">
      <w:r>
        <w:separator/>
      </w:r>
    </w:p>
  </w:footnote>
  <w:footnote w:type="continuationSeparator" w:id="0">
    <w:p w14:paraId="688A9532" w14:textId="77777777" w:rsidR="0090143F" w:rsidRDefault="0090143F" w:rsidP="00877B4D">
      <w:r>
        <w:continuationSeparator/>
      </w:r>
    </w:p>
  </w:footnote>
  <w:footnote w:type="continuationNotice" w:id="1">
    <w:p w14:paraId="0C3BC8E2" w14:textId="77777777" w:rsidR="0090143F" w:rsidRDefault="009014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1371"/>
    <w:rsid w:val="00026F03"/>
    <w:rsid w:val="0004189F"/>
    <w:rsid w:val="00045873"/>
    <w:rsid w:val="000532FB"/>
    <w:rsid w:val="00062675"/>
    <w:rsid w:val="00066F6D"/>
    <w:rsid w:val="000726C5"/>
    <w:rsid w:val="00072F58"/>
    <w:rsid w:val="000822CA"/>
    <w:rsid w:val="00085028"/>
    <w:rsid w:val="00086B7F"/>
    <w:rsid w:val="000875EF"/>
    <w:rsid w:val="000B5B11"/>
    <w:rsid w:val="000B7E46"/>
    <w:rsid w:val="000F13C8"/>
    <w:rsid w:val="001034FB"/>
    <w:rsid w:val="00106097"/>
    <w:rsid w:val="00123947"/>
    <w:rsid w:val="00125498"/>
    <w:rsid w:val="001340EB"/>
    <w:rsid w:val="00144DDD"/>
    <w:rsid w:val="001451C7"/>
    <w:rsid w:val="00146B84"/>
    <w:rsid w:val="00161451"/>
    <w:rsid w:val="00161664"/>
    <w:rsid w:val="00176033"/>
    <w:rsid w:val="00187C7F"/>
    <w:rsid w:val="00191BBE"/>
    <w:rsid w:val="00193DEC"/>
    <w:rsid w:val="001C2270"/>
    <w:rsid w:val="001D1BDE"/>
    <w:rsid w:val="00216803"/>
    <w:rsid w:val="002174AB"/>
    <w:rsid w:val="002222F8"/>
    <w:rsid w:val="00222712"/>
    <w:rsid w:val="00232635"/>
    <w:rsid w:val="002723D2"/>
    <w:rsid w:val="00287D77"/>
    <w:rsid w:val="00291DDF"/>
    <w:rsid w:val="002A07A3"/>
    <w:rsid w:val="002A34A8"/>
    <w:rsid w:val="002D4DF2"/>
    <w:rsid w:val="002D61C4"/>
    <w:rsid w:val="002E03A8"/>
    <w:rsid w:val="002E2133"/>
    <w:rsid w:val="002F04B2"/>
    <w:rsid w:val="002F24A6"/>
    <w:rsid w:val="00310E70"/>
    <w:rsid w:val="00312C9E"/>
    <w:rsid w:val="00317092"/>
    <w:rsid w:val="00323F39"/>
    <w:rsid w:val="003471E4"/>
    <w:rsid w:val="00351329"/>
    <w:rsid w:val="00357B6F"/>
    <w:rsid w:val="0037175F"/>
    <w:rsid w:val="00373CCF"/>
    <w:rsid w:val="003B7201"/>
    <w:rsid w:val="003B721F"/>
    <w:rsid w:val="003B7EBF"/>
    <w:rsid w:val="003C620B"/>
    <w:rsid w:val="003D342D"/>
    <w:rsid w:val="003E0D43"/>
    <w:rsid w:val="003E7A13"/>
    <w:rsid w:val="003E7D83"/>
    <w:rsid w:val="003F0172"/>
    <w:rsid w:val="00400321"/>
    <w:rsid w:val="004036DA"/>
    <w:rsid w:val="00420296"/>
    <w:rsid w:val="00425ACA"/>
    <w:rsid w:val="0043280E"/>
    <w:rsid w:val="00441028"/>
    <w:rsid w:val="00443A3D"/>
    <w:rsid w:val="00456B2D"/>
    <w:rsid w:val="00460A9C"/>
    <w:rsid w:val="00462D51"/>
    <w:rsid w:val="00463817"/>
    <w:rsid w:val="004736F7"/>
    <w:rsid w:val="00490E3F"/>
    <w:rsid w:val="004A2929"/>
    <w:rsid w:val="004A54BE"/>
    <w:rsid w:val="004C544D"/>
    <w:rsid w:val="004D1E87"/>
    <w:rsid w:val="004E23B9"/>
    <w:rsid w:val="004E24D3"/>
    <w:rsid w:val="004F3954"/>
    <w:rsid w:val="00504268"/>
    <w:rsid w:val="005141A2"/>
    <w:rsid w:val="00516E8B"/>
    <w:rsid w:val="00526A72"/>
    <w:rsid w:val="00526BF3"/>
    <w:rsid w:val="005373E4"/>
    <w:rsid w:val="00542F4E"/>
    <w:rsid w:val="005447DA"/>
    <w:rsid w:val="005458A8"/>
    <w:rsid w:val="00553855"/>
    <w:rsid w:val="00561A42"/>
    <w:rsid w:val="00565F74"/>
    <w:rsid w:val="0056612B"/>
    <w:rsid w:val="0056720A"/>
    <w:rsid w:val="00570F92"/>
    <w:rsid w:val="0058262C"/>
    <w:rsid w:val="00583F89"/>
    <w:rsid w:val="00586A2B"/>
    <w:rsid w:val="005A639C"/>
    <w:rsid w:val="005C016C"/>
    <w:rsid w:val="005C5E65"/>
    <w:rsid w:val="005D6C12"/>
    <w:rsid w:val="005D713C"/>
    <w:rsid w:val="005E6117"/>
    <w:rsid w:val="005F66B6"/>
    <w:rsid w:val="00610461"/>
    <w:rsid w:val="006108CC"/>
    <w:rsid w:val="006118E4"/>
    <w:rsid w:val="00625ACA"/>
    <w:rsid w:val="006310BA"/>
    <w:rsid w:val="0064580B"/>
    <w:rsid w:val="006525BF"/>
    <w:rsid w:val="006636CE"/>
    <w:rsid w:val="00664902"/>
    <w:rsid w:val="00667438"/>
    <w:rsid w:val="00670A8A"/>
    <w:rsid w:val="00674425"/>
    <w:rsid w:val="00684E1B"/>
    <w:rsid w:val="006922E0"/>
    <w:rsid w:val="006D1EA8"/>
    <w:rsid w:val="006F4B45"/>
    <w:rsid w:val="00704B09"/>
    <w:rsid w:val="00714010"/>
    <w:rsid w:val="0072033D"/>
    <w:rsid w:val="00722A71"/>
    <w:rsid w:val="007234FB"/>
    <w:rsid w:val="00755037"/>
    <w:rsid w:val="00757459"/>
    <w:rsid w:val="00760965"/>
    <w:rsid w:val="00760CA9"/>
    <w:rsid w:val="00762D8D"/>
    <w:rsid w:val="00764386"/>
    <w:rsid w:val="00766011"/>
    <w:rsid w:val="007717BD"/>
    <w:rsid w:val="0078346E"/>
    <w:rsid w:val="007B3322"/>
    <w:rsid w:val="007B4B2A"/>
    <w:rsid w:val="007D761E"/>
    <w:rsid w:val="007E5E8A"/>
    <w:rsid w:val="008073BD"/>
    <w:rsid w:val="00823A1C"/>
    <w:rsid w:val="0083084F"/>
    <w:rsid w:val="00835595"/>
    <w:rsid w:val="00840EC2"/>
    <w:rsid w:val="00846319"/>
    <w:rsid w:val="00846669"/>
    <w:rsid w:val="00860574"/>
    <w:rsid w:val="008629B4"/>
    <w:rsid w:val="00876FC9"/>
    <w:rsid w:val="00877B4D"/>
    <w:rsid w:val="00882FDB"/>
    <w:rsid w:val="008B5DD1"/>
    <w:rsid w:val="008D1A4A"/>
    <w:rsid w:val="008D2E82"/>
    <w:rsid w:val="008E43C8"/>
    <w:rsid w:val="008E6B3D"/>
    <w:rsid w:val="008F3C5A"/>
    <w:rsid w:val="008F5A1A"/>
    <w:rsid w:val="0090143F"/>
    <w:rsid w:val="00904FBA"/>
    <w:rsid w:val="00905084"/>
    <w:rsid w:val="009053EA"/>
    <w:rsid w:val="00922BC4"/>
    <w:rsid w:val="009367B9"/>
    <w:rsid w:val="00960AFC"/>
    <w:rsid w:val="009670F0"/>
    <w:rsid w:val="0098571E"/>
    <w:rsid w:val="009A3E89"/>
    <w:rsid w:val="009B1326"/>
    <w:rsid w:val="009F2422"/>
    <w:rsid w:val="00A0231E"/>
    <w:rsid w:val="00A05C9E"/>
    <w:rsid w:val="00A12205"/>
    <w:rsid w:val="00A41A9C"/>
    <w:rsid w:val="00A42173"/>
    <w:rsid w:val="00A4519B"/>
    <w:rsid w:val="00A772FC"/>
    <w:rsid w:val="00A82FF8"/>
    <w:rsid w:val="00A8489D"/>
    <w:rsid w:val="00AA4199"/>
    <w:rsid w:val="00AA49B2"/>
    <w:rsid w:val="00AB2703"/>
    <w:rsid w:val="00AC75D1"/>
    <w:rsid w:val="00B06828"/>
    <w:rsid w:val="00B327FD"/>
    <w:rsid w:val="00B33A05"/>
    <w:rsid w:val="00B4051C"/>
    <w:rsid w:val="00B60E61"/>
    <w:rsid w:val="00B634F6"/>
    <w:rsid w:val="00B82E20"/>
    <w:rsid w:val="00B840B9"/>
    <w:rsid w:val="00B951FF"/>
    <w:rsid w:val="00B959DD"/>
    <w:rsid w:val="00BA3E56"/>
    <w:rsid w:val="00BB0F96"/>
    <w:rsid w:val="00BD4A86"/>
    <w:rsid w:val="00C03F16"/>
    <w:rsid w:val="00C20F05"/>
    <w:rsid w:val="00C22C55"/>
    <w:rsid w:val="00C40A12"/>
    <w:rsid w:val="00C40A52"/>
    <w:rsid w:val="00C527EC"/>
    <w:rsid w:val="00C56995"/>
    <w:rsid w:val="00C60845"/>
    <w:rsid w:val="00C62D7C"/>
    <w:rsid w:val="00C67A44"/>
    <w:rsid w:val="00C75456"/>
    <w:rsid w:val="00C775A9"/>
    <w:rsid w:val="00C84035"/>
    <w:rsid w:val="00C86E79"/>
    <w:rsid w:val="00C86F2E"/>
    <w:rsid w:val="00CA0072"/>
    <w:rsid w:val="00CA1B34"/>
    <w:rsid w:val="00CB2785"/>
    <w:rsid w:val="00CB6752"/>
    <w:rsid w:val="00CC447F"/>
    <w:rsid w:val="00CD3B55"/>
    <w:rsid w:val="00CD5583"/>
    <w:rsid w:val="00CE7F8C"/>
    <w:rsid w:val="00CF1419"/>
    <w:rsid w:val="00CF2D74"/>
    <w:rsid w:val="00D15DDC"/>
    <w:rsid w:val="00D27F9A"/>
    <w:rsid w:val="00D517E4"/>
    <w:rsid w:val="00D558A2"/>
    <w:rsid w:val="00D579D4"/>
    <w:rsid w:val="00D63B00"/>
    <w:rsid w:val="00D64B95"/>
    <w:rsid w:val="00D737A9"/>
    <w:rsid w:val="00D752B6"/>
    <w:rsid w:val="00D834E7"/>
    <w:rsid w:val="00DA7C0B"/>
    <w:rsid w:val="00DB3585"/>
    <w:rsid w:val="00DB35F0"/>
    <w:rsid w:val="00DC2E7A"/>
    <w:rsid w:val="00DC483C"/>
    <w:rsid w:val="00DD1FB1"/>
    <w:rsid w:val="00DD2790"/>
    <w:rsid w:val="00E00EC4"/>
    <w:rsid w:val="00E16DAE"/>
    <w:rsid w:val="00E17966"/>
    <w:rsid w:val="00E26ED7"/>
    <w:rsid w:val="00E31464"/>
    <w:rsid w:val="00E6018D"/>
    <w:rsid w:val="00E63ACB"/>
    <w:rsid w:val="00E63D3B"/>
    <w:rsid w:val="00E92585"/>
    <w:rsid w:val="00EA4F56"/>
    <w:rsid w:val="00EA715B"/>
    <w:rsid w:val="00EC7D57"/>
    <w:rsid w:val="00ED2E88"/>
    <w:rsid w:val="00EE689A"/>
    <w:rsid w:val="00F25679"/>
    <w:rsid w:val="00F30D86"/>
    <w:rsid w:val="00F35F06"/>
    <w:rsid w:val="00F52C95"/>
    <w:rsid w:val="00F75160"/>
    <w:rsid w:val="00F763DB"/>
    <w:rsid w:val="00F81D6A"/>
    <w:rsid w:val="00FB661D"/>
    <w:rsid w:val="00FC1115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21</cp:revision>
  <cp:lastPrinted>2023-03-13T20:38:00Z</cp:lastPrinted>
  <dcterms:created xsi:type="dcterms:W3CDTF">2024-09-04T15:51:00Z</dcterms:created>
  <dcterms:modified xsi:type="dcterms:W3CDTF">2024-09-04T16:04:00Z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